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C2FFF" w14:textId="2184F394" w:rsidR="00EA3E9C" w:rsidRPr="0092727B" w:rsidRDefault="00EA3E9C" w:rsidP="00441872">
      <w:pPr>
        <w:rPr>
          <w:rFonts w:ascii="Times New Roman" w:eastAsia="Times New Roman" w:hAnsi="Times New Roman" w:cs="Times New Roman"/>
          <w:b/>
          <w:bCs/>
          <w:color w:val="2D3B45"/>
          <w:sz w:val="24"/>
          <w:szCs w:val="24"/>
          <w:highlight w:val="yellow"/>
          <w:u w:val="single"/>
          <w:shd w:val="clear" w:color="auto" w:fill="FFFFFF"/>
        </w:rPr>
      </w:pPr>
      <w:r w:rsidRPr="0092727B">
        <w:rPr>
          <w:rFonts w:ascii="Times New Roman" w:eastAsia="Times New Roman" w:hAnsi="Times New Roman" w:cs="Times New Roman"/>
          <w:b/>
          <w:bCs/>
          <w:color w:val="2D3B45"/>
          <w:sz w:val="24"/>
          <w:szCs w:val="24"/>
          <w:highlight w:val="yellow"/>
          <w:u w:val="single"/>
          <w:shd w:val="clear" w:color="auto" w:fill="FFFFFF"/>
        </w:rPr>
        <w:t>Total of 1</w:t>
      </w:r>
      <w:r w:rsidR="003F06D4" w:rsidRPr="0092727B">
        <w:rPr>
          <w:rFonts w:ascii="Times New Roman" w:eastAsia="Times New Roman" w:hAnsi="Times New Roman" w:cs="Times New Roman"/>
          <w:b/>
          <w:bCs/>
          <w:color w:val="2D3B45"/>
          <w:sz w:val="24"/>
          <w:szCs w:val="24"/>
          <w:highlight w:val="yellow"/>
          <w:u w:val="single"/>
          <w:shd w:val="clear" w:color="auto" w:fill="FFFFFF"/>
        </w:rPr>
        <w:t>9</w:t>
      </w:r>
      <w:r w:rsidRPr="0092727B">
        <w:rPr>
          <w:rFonts w:ascii="Times New Roman" w:eastAsia="Times New Roman" w:hAnsi="Times New Roman" w:cs="Times New Roman"/>
          <w:b/>
          <w:bCs/>
          <w:color w:val="2D3B45"/>
          <w:sz w:val="24"/>
          <w:szCs w:val="24"/>
          <w:highlight w:val="yellow"/>
          <w:u w:val="single"/>
          <w:shd w:val="clear" w:color="auto" w:fill="FFFFFF"/>
        </w:rPr>
        <w:t xml:space="preserve"> problems</w:t>
      </w:r>
      <w:r w:rsidR="002604E5" w:rsidRPr="0092727B">
        <w:rPr>
          <w:rFonts w:ascii="Times New Roman" w:eastAsia="Times New Roman" w:hAnsi="Times New Roman" w:cs="Times New Roman"/>
          <w:b/>
          <w:bCs/>
          <w:color w:val="2D3B45"/>
          <w:sz w:val="24"/>
          <w:szCs w:val="24"/>
          <w:highlight w:val="yellow"/>
          <w:u w:val="single"/>
          <w:shd w:val="clear" w:color="auto" w:fill="FFFFFF"/>
        </w:rPr>
        <w:t xml:space="preserve"> Please </w:t>
      </w:r>
      <w:r w:rsidR="009E7419" w:rsidRPr="0092727B">
        <w:rPr>
          <w:rFonts w:ascii="Times New Roman" w:eastAsia="Times New Roman" w:hAnsi="Times New Roman" w:cs="Times New Roman"/>
          <w:b/>
          <w:bCs/>
          <w:color w:val="2D3B45"/>
          <w:sz w:val="24"/>
          <w:szCs w:val="24"/>
          <w:highlight w:val="yellow"/>
          <w:u w:val="single"/>
          <w:shd w:val="clear" w:color="auto" w:fill="FFFFFF"/>
        </w:rPr>
        <w:t>(</w:t>
      </w:r>
      <w:r w:rsidR="002604E5" w:rsidRPr="0092727B">
        <w:rPr>
          <w:rFonts w:ascii="Times New Roman" w:eastAsia="Times New Roman" w:hAnsi="Times New Roman" w:cs="Times New Roman"/>
          <w:b/>
          <w:bCs/>
          <w:color w:val="2D3B45"/>
          <w:sz w:val="24"/>
          <w:szCs w:val="24"/>
          <w:highlight w:val="yellow"/>
          <w:u w:val="single"/>
          <w:shd w:val="clear" w:color="auto" w:fill="FFFFFF"/>
        </w:rPr>
        <w:t xml:space="preserve">see </w:t>
      </w:r>
      <w:r w:rsidR="00603161" w:rsidRPr="0092727B">
        <w:rPr>
          <w:rFonts w:ascii="Times New Roman" w:eastAsia="Times New Roman" w:hAnsi="Times New Roman" w:cs="Times New Roman"/>
          <w:b/>
          <w:bCs/>
          <w:color w:val="2D3B45"/>
          <w:sz w:val="24"/>
          <w:szCs w:val="24"/>
          <w:highlight w:val="yellow"/>
          <w:u w:val="single"/>
          <w:shd w:val="clear" w:color="auto" w:fill="FFFFFF"/>
        </w:rPr>
        <w:t>attachment (1)</w:t>
      </w:r>
    </w:p>
    <w:p w14:paraId="037BA90C" w14:textId="77777777" w:rsidR="00EA3E9C" w:rsidRPr="0092727B" w:rsidRDefault="00EA3E9C" w:rsidP="00441872">
      <w:pPr>
        <w:rPr>
          <w:rFonts w:ascii="Times New Roman" w:eastAsia="Times New Roman" w:hAnsi="Times New Roman" w:cs="Times New Roman"/>
          <w:b/>
          <w:bCs/>
          <w:color w:val="2D3B45"/>
          <w:sz w:val="24"/>
          <w:szCs w:val="24"/>
          <w:highlight w:val="yellow"/>
          <w:u w:val="single"/>
          <w:shd w:val="clear" w:color="auto" w:fill="FFFFFF"/>
        </w:rPr>
      </w:pPr>
    </w:p>
    <w:p w14:paraId="7232FDE1" w14:textId="77777777"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highlight w:val="yellow"/>
        </w:rPr>
        <w:t>Chapter 5</w:t>
      </w:r>
      <w:r w:rsidRPr="0092727B">
        <w:rPr>
          <w:rFonts w:ascii="Times New Roman" w:hAnsi="Times New Roman" w:cs="Times New Roman"/>
          <w:sz w:val="24"/>
          <w:szCs w:val="24"/>
        </w:rPr>
        <w:t xml:space="preserve"> </w:t>
      </w:r>
    </w:p>
    <w:p w14:paraId="2942A404" w14:textId="796C303F"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Problem 5.1</w:t>
      </w:r>
    </w:p>
    <w:p w14:paraId="58DC8DD3" w14:textId="77777777" w:rsidR="007A2DA6" w:rsidRPr="0092727B" w:rsidRDefault="007A2DA6" w:rsidP="007A2DA6">
      <w:pPr>
        <w:rPr>
          <w:rFonts w:ascii="Times New Roman" w:hAnsi="Times New Roman" w:cs="Times New Roman"/>
          <w:sz w:val="24"/>
          <w:szCs w:val="24"/>
        </w:rPr>
      </w:pPr>
    </w:p>
    <w:p w14:paraId="678DB8BA" w14:textId="77777777" w:rsidR="00974C18" w:rsidRPr="0092727B" w:rsidRDefault="00974C18" w:rsidP="00974C18">
      <w:pPr>
        <w:spacing w:line="360" w:lineRule="auto"/>
        <w:jc w:val="both"/>
        <w:rPr>
          <w:rFonts w:ascii="Times New Roman" w:hAnsi="Times New Roman" w:cs="Times New Roman"/>
          <w:sz w:val="24"/>
          <w:szCs w:val="24"/>
        </w:rPr>
      </w:pPr>
      <w:r w:rsidRPr="0092727B">
        <w:rPr>
          <w:rFonts w:ascii="Times New Roman" w:hAnsi="Times New Roman" w:cs="Times New Roman"/>
          <w:sz w:val="24"/>
          <w:szCs w:val="24"/>
        </w:rPr>
        <w:t xml:space="preserve">Sort descending this list by looked at the individual dollar contribution and total annual dollar contribution. </w:t>
      </w:r>
    </w:p>
    <w:tbl>
      <w:tblPr>
        <w:tblStyle w:val="TableGrid"/>
        <w:tblW w:w="0" w:type="auto"/>
        <w:jc w:val="center"/>
        <w:tblLook w:val="04A0" w:firstRow="1" w:lastRow="0" w:firstColumn="1" w:lastColumn="0" w:noHBand="0" w:noVBand="1"/>
      </w:tblPr>
      <w:tblGrid>
        <w:gridCol w:w="1809"/>
        <w:gridCol w:w="1899"/>
        <w:gridCol w:w="1899"/>
        <w:gridCol w:w="1990"/>
      </w:tblGrid>
      <w:tr w:rsidR="00974C18" w:rsidRPr="0092727B" w14:paraId="127A110F" w14:textId="77777777" w:rsidTr="00F7179A">
        <w:trPr>
          <w:trHeight w:val="416"/>
          <w:jc w:val="center"/>
        </w:trPr>
        <w:tc>
          <w:tcPr>
            <w:tcW w:w="1809" w:type="dxa"/>
            <w:tcBorders>
              <w:top w:val="nil"/>
              <w:left w:val="nil"/>
            </w:tcBorders>
            <w:vAlign w:val="center"/>
          </w:tcPr>
          <w:p w14:paraId="42F4AD5C" w14:textId="77777777" w:rsidR="00974C18" w:rsidRPr="0092727B" w:rsidRDefault="00974C18" w:rsidP="00F7179A">
            <w:pPr>
              <w:spacing w:line="360" w:lineRule="auto"/>
              <w:jc w:val="center"/>
              <w:rPr>
                <w:rFonts w:ascii="Times New Roman" w:hAnsi="Times New Roman" w:cs="Times New Roman"/>
                <w:b/>
                <w:sz w:val="24"/>
                <w:szCs w:val="24"/>
                <w:u w:val="single"/>
              </w:rPr>
            </w:pPr>
            <w:bookmarkStart w:id="0" w:name="_Hlk300588891"/>
          </w:p>
        </w:tc>
        <w:tc>
          <w:tcPr>
            <w:tcW w:w="1899" w:type="dxa"/>
            <w:vAlign w:val="center"/>
          </w:tcPr>
          <w:p w14:paraId="3FAB6A94" w14:textId="77777777" w:rsidR="00974C18" w:rsidRPr="0092727B" w:rsidRDefault="00974C18" w:rsidP="00F7179A">
            <w:pPr>
              <w:spacing w:line="360" w:lineRule="auto"/>
              <w:jc w:val="center"/>
              <w:rPr>
                <w:rFonts w:ascii="Times New Roman" w:hAnsi="Times New Roman" w:cs="Times New Roman"/>
                <w:b/>
                <w:sz w:val="24"/>
                <w:szCs w:val="24"/>
              </w:rPr>
            </w:pPr>
            <w:r w:rsidRPr="0092727B">
              <w:rPr>
                <w:rFonts w:ascii="Times New Roman" w:hAnsi="Times New Roman" w:cs="Times New Roman"/>
                <w:b/>
                <w:sz w:val="24"/>
                <w:szCs w:val="24"/>
              </w:rPr>
              <w:t>Product Bravo</w:t>
            </w:r>
          </w:p>
        </w:tc>
        <w:tc>
          <w:tcPr>
            <w:tcW w:w="1899" w:type="dxa"/>
            <w:vAlign w:val="center"/>
          </w:tcPr>
          <w:p w14:paraId="2E248689" w14:textId="77777777" w:rsidR="00974C18" w:rsidRPr="0092727B" w:rsidRDefault="00974C18" w:rsidP="00F7179A">
            <w:pPr>
              <w:spacing w:line="360" w:lineRule="auto"/>
              <w:jc w:val="center"/>
              <w:rPr>
                <w:rFonts w:ascii="Times New Roman" w:hAnsi="Times New Roman" w:cs="Times New Roman"/>
                <w:b/>
                <w:sz w:val="24"/>
                <w:szCs w:val="24"/>
              </w:rPr>
            </w:pPr>
            <w:r w:rsidRPr="0092727B">
              <w:rPr>
                <w:rFonts w:ascii="Times New Roman" w:hAnsi="Times New Roman" w:cs="Times New Roman"/>
                <w:b/>
                <w:sz w:val="24"/>
                <w:szCs w:val="24"/>
              </w:rPr>
              <w:t>Product Alpha</w:t>
            </w:r>
          </w:p>
        </w:tc>
        <w:tc>
          <w:tcPr>
            <w:tcW w:w="1990" w:type="dxa"/>
            <w:vAlign w:val="center"/>
          </w:tcPr>
          <w:p w14:paraId="4A49F648" w14:textId="77777777" w:rsidR="00974C18" w:rsidRPr="0092727B" w:rsidRDefault="00974C18" w:rsidP="00F7179A">
            <w:pPr>
              <w:spacing w:line="360" w:lineRule="auto"/>
              <w:jc w:val="center"/>
              <w:rPr>
                <w:rFonts w:ascii="Times New Roman" w:hAnsi="Times New Roman" w:cs="Times New Roman"/>
                <w:b/>
                <w:sz w:val="24"/>
                <w:szCs w:val="24"/>
              </w:rPr>
            </w:pPr>
            <w:r w:rsidRPr="0092727B">
              <w:rPr>
                <w:rFonts w:ascii="Times New Roman" w:hAnsi="Times New Roman" w:cs="Times New Roman"/>
                <w:b/>
                <w:sz w:val="24"/>
                <w:szCs w:val="24"/>
              </w:rPr>
              <w:t>Product Charlie</w:t>
            </w:r>
          </w:p>
        </w:tc>
      </w:tr>
      <w:bookmarkEnd w:id="0"/>
      <w:tr w:rsidR="00974C18" w:rsidRPr="0092727B" w14:paraId="60F34DEC" w14:textId="77777777" w:rsidTr="00F7179A">
        <w:trPr>
          <w:trHeight w:val="416"/>
          <w:jc w:val="center"/>
        </w:trPr>
        <w:tc>
          <w:tcPr>
            <w:tcW w:w="1809" w:type="dxa"/>
            <w:vAlign w:val="center"/>
          </w:tcPr>
          <w:p w14:paraId="6FED2B50" w14:textId="77777777" w:rsidR="00974C18" w:rsidRPr="0092727B" w:rsidRDefault="00974C18" w:rsidP="00F7179A">
            <w:pPr>
              <w:spacing w:line="360" w:lineRule="auto"/>
              <w:jc w:val="center"/>
              <w:rPr>
                <w:rFonts w:ascii="Times New Roman" w:hAnsi="Times New Roman" w:cs="Times New Roman"/>
                <w:b/>
                <w:color w:val="44546A" w:themeColor="text2"/>
                <w:sz w:val="24"/>
                <w:szCs w:val="24"/>
              </w:rPr>
            </w:pPr>
            <w:r w:rsidRPr="0092727B">
              <w:rPr>
                <w:rFonts w:ascii="Times New Roman" w:hAnsi="Times New Roman" w:cs="Times New Roman"/>
                <w:b/>
                <w:color w:val="44546A" w:themeColor="text2"/>
                <w:sz w:val="24"/>
                <w:szCs w:val="24"/>
              </w:rPr>
              <w:t>Contribution</w:t>
            </w:r>
          </w:p>
        </w:tc>
        <w:tc>
          <w:tcPr>
            <w:tcW w:w="1899" w:type="dxa"/>
            <w:vAlign w:val="center"/>
          </w:tcPr>
          <w:p w14:paraId="78A3851C"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$3,000</w:t>
            </w:r>
          </w:p>
        </w:tc>
        <w:tc>
          <w:tcPr>
            <w:tcW w:w="1899" w:type="dxa"/>
            <w:vAlign w:val="center"/>
          </w:tcPr>
          <w:p w14:paraId="3436767D"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$2,500</w:t>
            </w:r>
          </w:p>
        </w:tc>
        <w:tc>
          <w:tcPr>
            <w:tcW w:w="1990" w:type="dxa"/>
            <w:vAlign w:val="center"/>
          </w:tcPr>
          <w:p w14:paraId="286C61DE"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$1,750</w:t>
            </w:r>
          </w:p>
        </w:tc>
      </w:tr>
      <w:tr w:rsidR="00974C18" w:rsidRPr="0092727B" w14:paraId="118025AA" w14:textId="77777777" w:rsidTr="00F7179A">
        <w:trPr>
          <w:trHeight w:val="416"/>
          <w:jc w:val="center"/>
        </w:trPr>
        <w:tc>
          <w:tcPr>
            <w:tcW w:w="1809" w:type="dxa"/>
            <w:vAlign w:val="center"/>
          </w:tcPr>
          <w:p w14:paraId="7101537D" w14:textId="77777777" w:rsidR="00974C18" w:rsidRPr="0092727B" w:rsidRDefault="00974C18" w:rsidP="00F7179A">
            <w:pPr>
              <w:spacing w:line="360" w:lineRule="auto"/>
              <w:jc w:val="center"/>
              <w:rPr>
                <w:rFonts w:ascii="Times New Roman" w:hAnsi="Times New Roman" w:cs="Times New Roman"/>
                <w:b/>
                <w:color w:val="FF0000"/>
                <w:sz w:val="24"/>
                <w:szCs w:val="24"/>
              </w:rPr>
            </w:pPr>
            <w:r w:rsidRPr="0092727B">
              <w:rPr>
                <w:rFonts w:ascii="Times New Roman" w:hAnsi="Times New Roman" w:cs="Times New Roman"/>
                <w:b/>
                <w:color w:val="FF0000"/>
                <w:sz w:val="24"/>
                <w:szCs w:val="24"/>
              </w:rPr>
              <w:t>Annual sales</w:t>
            </w:r>
          </w:p>
        </w:tc>
        <w:tc>
          <w:tcPr>
            <w:tcW w:w="1899" w:type="dxa"/>
            <w:vAlign w:val="center"/>
          </w:tcPr>
          <w:p w14:paraId="5AECCCCF"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1,500 units</w:t>
            </w:r>
          </w:p>
        </w:tc>
        <w:tc>
          <w:tcPr>
            <w:tcW w:w="1899" w:type="dxa"/>
            <w:vAlign w:val="center"/>
          </w:tcPr>
          <w:p w14:paraId="4979F857"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1,000 units</w:t>
            </w:r>
          </w:p>
        </w:tc>
        <w:tc>
          <w:tcPr>
            <w:tcW w:w="1990" w:type="dxa"/>
            <w:vAlign w:val="center"/>
          </w:tcPr>
          <w:p w14:paraId="673904F5"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3,500 units</w:t>
            </w:r>
          </w:p>
        </w:tc>
      </w:tr>
      <w:tr w:rsidR="00974C18" w:rsidRPr="0092727B" w14:paraId="047BF40A" w14:textId="77777777" w:rsidTr="00F7179A">
        <w:trPr>
          <w:trHeight w:val="432"/>
          <w:jc w:val="center"/>
        </w:trPr>
        <w:tc>
          <w:tcPr>
            <w:tcW w:w="1809" w:type="dxa"/>
            <w:vAlign w:val="center"/>
          </w:tcPr>
          <w:p w14:paraId="7C31AB7E" w14:textId="77777777" w:rsidR="00974C18" w:rsidRPr="0092727B" w:rsidRDefault="00974C18" w:rsidP="00F7179A">
            <w:pPr>
              <w:spacing w:line="360" w:lineRule="auto"/>
              <w:jc w:val="center"/>
              <w:rPr>
                <w:rFonts w:ascii="Times New Roman" w:hAnsi="Times New Roman" w:cs="Times New Roman"/>
                <w:b/>
                <w:sz w:val="24"/>
                <w:szCs w:val="24"/>
              </w:rPr>
            </w:pPr>
            <w:r w:rsidRPr="0092727B">
              <w:rPr>
                <w:rFonts w:ascii="Times New Roman" w:hAnsi="Times New Roman" w:cs="Times New Roman"/>
                <w:b/>
                <w:sz w:val="24"/>
                <w:szCs w:val="24"/>
              </w:rPr>
              <w:t>Life cycle</w:t>
            </w:r>
          </w:p>
        </w:tc>
        <w:tc>
          <w:tcPr>
            <w:tcW w:w="1899" w:type="dxa"/>
            <w:vAlign w:val="center"/>
          </w:tcPr>
          <w:p w14:paraId="188CFE95"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Growth</w:t>
            </w:r>
          </w:p>
        </w:tc>
        <w:tc>
          <w:tcPr>
            <w:tcW w:w="1899" w:type="dxa"/>
            <w:vAlign w:val="center"/>
          </w:tcPr>
          <w:p w14:paraId="740F4CB4"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Introduction</w:t>
            </w:r>
          </w:p>
        </w:tc>
        <w:tc>
          <w:tcPr>
            <w:tcW w:w="1990" w:type="dxa"/>
            <w:vAlign w:val="center"/>
          </w:tcPr>
          <w:p w14:paraId="09FE8689" w14:textId="77777777" w:rsidR="00974C18" w:rsidRPr="0092727B" w:rsidRDefault="00974C18" w:rsidP="00F7179A">
            <w:pPr>
              <w:spacing w:line="360" w:lineRule="auto"/>
              <w:jc w:val="center"/>
              <w:rPr>
                <w:rFonts w:ascii="Times New Roman" w:hAnsi="Times New Roman" w:cs="Times New Roman"/>
                <w:sz w:val="24"/>
                <w:szCs w:val="24"/>
              </w:rPr>
            </w:pPr>
            <w:r w:rsidRPr="0092727B">
              <w:rPr>
                <w:rFonts w:ascii="Times New Roman" w:hAnsi="Times New Roman" w:cs="Times New Roman"/>
                <w:sz w:val="24"/>
                <w:szCs w:val="24"/>
              </w:rPr>
              <w:t>Decline</w:t>
            </w:r>
          </w:p>
        </w:tc>
      </w:tr>
    </w:tbl>
    <w:p w14:paraId="224DD4F0" w14:textId="706C66BC" w:rsidR="00974C18" w:rsidRPr="0092727B" w:rsidRDefault="00974C18" w:rsidP="00974C18">
      <w:pPr>
        <w:spacing w:line="360" w:lineRule="auto"/>
        <w:jc w:val="both"/>
        <w:rPr>
          <w:rFonts w:ascii="Times New Roman" w:hAnsi="Times New Roman" w:cs="Times New Roman"/>
          <w:b/>
          <w:sz w:val="24"/>
          <w:szCs w:val="24"/>
          <w:u w:val="single"/>
        </w:rPr>
      </w:pPr>
      <w:r w:rsidRPr="0092727B">
        <w:rPr>
          <w:rFonts w:ascii="Times New Roman" w:hAnsi="Times New Roman" w:cs="Times New Roman"/>
          <w:b/>
          <w:noProof/>
          <w:sz w:val="24"/>
          <w:szCs w:val="24"/>
          <w:u w:val="single"/>
        </w:rPr>
        <mc:AlternateContent>
          <mc:Choice Requires="wps">
            <w:drawing>
              <wp:anchor distT="0" distB="0" distL="114300" distR="114300" simplePos="0" relativeHeight="251692032" behindDoc="0" locked="0" layoutInCell="1" allowOverlap="1" wp14:anchorId="6ED581FD" wp14:editId="3413A34C">
                <wp:simplePos x="0" y="0"/>
                <wp:positionH relativeFrom="column">
                  <wp:posOffset>-72390</wp:posOffset>
                </wp:positionH>
                <wp:positionV relativeFrom="paragraph">
                  <wp:posOffset>78740</wp:posOffset>
                </wp:positionV>
                <wp:extent cx="2741295" cy="342900"/>
                <wp:effectExtent l="3810" t="254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129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501B0" w14:textId="77777777" w:rsidR="00974C18" w:rsidRDefault="00974C18" w:rsidP="00974C18">
                            <w:pPr>
                              <w:jc w:val="both"/>
                              <w:rPr>
                                <w:rFonts w:ascii="Arial" w:hAnsi="Arial" w:cs="Arial"/>
                              </w:rPr>
                            </w:pPr>
                            <w:r w:rsidRPr="00055276">
                              <w:rPr>
                                <w:rFonts w:ascii="Arial" w:hAnsi="Arial" w:cs="Arial"/>
                              </w:rPr>
                              <w:t>Assume the graph looked like this</w:t>
                            </w:r>
                          </w:p>
                          <w:p w14:paraId="5A2EB93E" w14:textId="77777777" w:rsidR="00974C18" w:rsidRPr="00055276" w:rsidRDefault="00974C18" w:rsidP="00974C18">
                            <w:pPr>
                              <w:jc w:val="both"/>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581FD" id="_x0000_t202" coordsize="21600,21600" o:spt="202" path="m,l,21600r21600,l21600,xe">
                <v:stroke joinstyle="miter"/>
                <v:path gradientshapeok="t" o:connecttype="rect"/>
              </v:shapetype>
              <v:shape id="Text Box 69" o:spid="_x0000_s1026" type="#_x0000_t202" style="position:absolute;left:0;text-align:left;margin-left:-5.7pt;margin-top:6.2pt;width:215.85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" filled="f" stroked="f">
                <v:textbox>
                  <w:txbxContent>
                    <w:p w14:paraId="6A5501B0" w14:textId="77777777" w:rsidR="00974C18" w:rsidRDefault="00974C18" w:rsidP="00974C18">
                      <w:pPr>
                        <w:jc w:val="both"/>
                        <w:rPr>
                          <w:rFonts w:ascii="Arial" w:hAnsi="Arial" w:cs="Arial"/>
                        </w:rPr>
                      </w:pPr>
                      <w:r w:rsidRPr="00055276">
                        <w:rPr>
                          <w:rFonts w:ascii="Arial" w:hAnsi="Arial" w:cs="Arial"/>
                        </w:rPr>
                        <w:t>Assume the graph looked like this</w:t>
                      </w:r>
                    </w:p>
                    <w:p w14:paraId="5A2EB93E" w14:textId="77777777" w:rsidR="00974C18" w:rsidRPr="00055276" w:rsidRDefault="00974C18" w:rsidP="00974C18">
                      <w:pPr>
                        <w:jc w:val="both"/>
                        <w:rPr>
                          <w:rFonts w:ascii="Arial" w:hAnsi="Arial" w:cs="Arial"/>
                        </w:rPr>
                      </w:pPr>
                    </w:p>
                  </w:txbxContent>
                </v:textbox>
              </v:shape>
            </w:pict>
          </mc:Fallback>
        </mc:AlternateContent>
      </w:r>
    </w:p>
    <w:p w14:paraId="1EEEC299" w14:textId="3EB00D37" w:rsidR="00974C18" w:rsidRPr="0092727B" w:rsidRDefault="00974C18" w:rsidP="00974C18">
      <w:pPr>
        <w:spacing w:line="360" w:lineRule="auto"/>
        <w:jc w:val="both"/>
        <w:rPr>
          <w:rFonts w:ascii="Times New Roman" w:hAnsi="Times New Roman" w:cs="Times New Roman"/>
          <w:b/>
          <w:sz w:val="24"/>
          <w:szCs w:val="24"/>
          <w:u w:val="single"/>
        </w:rPr>
      </w:pPr>
      <w:r w:rsidRPr="0092727B">
        <w:rPr>
          <w:rFonts w:ascii="Times New Roman" w:hAnsi="Times New Roman" w:cs="Times New Roman"/>
          <w:b/>
          <w:noProof/>
          <w:sz w:val="24"/>
          <w:szCs w:val="24"/>
          <w:u w:val="single"/>
        </w:rPr>
        <mc:AlternateContent>
          <mc:Choice Requires="wpg">
            <w:drawing>
              <wp:anchor distT="0" distB="0" distL="114300" distR="114300" simplePos="0" relativeHeight="251693056" behindDoc="0" locked="0" layoutInCell="1" allowOverlap="1" wp14:anchorId="0FE8B26F" wp14:editId="3519ED44">
                <wp:simplePos x="0" y="0"/>
                <wp:positionH relativeFrom="column">
                  <wp:posOffset>662305</wp:posOffset>
                </wp:positionH>
                <wp:positionV relativeFrom="paragraph">
                  <wp:posOffset>173355</wp:posOffset>
                </wp:positionV>
                <wp:extent cx="3876675" cy="2089150"/>
                <wp:effectExtent l="0" t="1905" r="13970" b="4445"/>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6675" cy="2089150"/>
                          <a:chOff x="2483" y="7670"/>
                          <a:chExt cx="6105" cy="3290"/>
                        </a:xfrm>
                      </wpg:grpSpPr>
                      <wps:wsp>
                        <wps:cNvPr id="54" name="Text Box 5"/>
                        <wps:cNvSpPr txBox="1">
                          <a:spLocks noChangeArrowheads="1"/>
                        </wps:cNvSpPr>
                        <wps:spPr bwMode="auto">
                          <a:xfrm>
                            <a:off x="3037" y="7670"/>
                            <a:ext cx="1224" cy="421"/>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56679" w14:textId="77777777" w:rsidR="00974C18" w:rsidRPr="0019425F" w:rsidRDefault="00974C18" w:rsidP="00974C18">
                              <w:pPr>
                                <w:rPr>
                                  <w:rFonts w:ascii="Arial" w:hAnsi="Arial" w:cs="Arial"/>
                                  <w:b/>
                                  <w:color w:val="FF0000"/>
                                  <w:sz w:val="16"/>
                                </w:rPr>
                              </w:pPr>
                              <w:r w:rsidRPr="0019425F">
                                <w:rPr>
                                  <w:rFonts w:ascii="Arial" w:hAnsi="Arial" w:cs="Arial"/>
                                  <w:b/>
                                  <w:color w:val="FF0000"/>
                                  <w:sz w:val="16"/>
                                </w:rPr>
                                <w:t>Sales</w:t>
                              </w:r>
                            </w:p>
                          </w:txbxContent>
                        </wps:txbx>
                        <wps:bodyPr rot="0" vert="horz" wrap="square" lIns="91440" tIns="45720" rIns="91440" bIns="45720" anchor="t" anchorCtr="0" upright="1">
                          <a:noAutofit/>
                        </wps:bodyPr>
                      </wps:wsp>
                      <wps:wsp>
                        <wps:cNvPr id="55" name="Text Box 6"/>
                        <wps:cNvSpPr txBox="1">
                          <a:spLocks noChangeArrowheads="1"/>
                        </wps:cNvSpPr>
                        <wps:spPr bwMode="auto">
                          <a:xfrm>
                            <a:off x="2483" y="7956"/>
                            <a:ext cx="1391" cy="421"/>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91FD4" w14:textId="77777777" w:rsidR="00974C18" w:rsidRPr="0019425F" w:rsidRDefault="00974C18" w:rsidP="00974C18">
                              <w:pPr>
                                <w:rPr>
                                  <w:rFonts w:ascii="Arial" w:hAnsi="Arial" w:cs="Arial"/>
                                  <w:b/>
                                  <w:color w:val="44546A" w:themeColor="text2"/>
                                  <w:sz w:val="16"/>
                                </w:rPr>
                              </w:pPr>
                              <w:r w:rsidRPr="0019425F">
                                <w:rPr>
                                  <w:rFonts w:ascii="Arial" w:hAnsi="Arial" w:cs="Arial"/>
                                  <w:b/>
                                  <w:color w:val="44546A" w:themeColor="text2"/>
                                  <w:sz w:val="16"/>
                                </w:rPr>
                                <w:t>Contribution</w:t>
                              </w:r>
                            </w:p>
                          </w:txbxContent>
                        </wps:txbx>
                        <wps:bodyPr rot="0" vert="horz" wrap="square" lIns="91440" tIns="45720" rIns="91440" bIns="45720" anchor="t" anchorCtr="0" upright="1">
                          <a:noAutofit/>
                        </wps:bodyPr>
                      </wps:wsp>
                      <wpg:grpSp>
                        <wpg:cNvPr id="56" name="Group 7"/>
                        <wpg:cNvGrpSpPr>
                          <a:grpSpLocks/>
                        </wpg:cNvGrpSpPr>
                        <wpg:grpSpPr bwMode="auto">
                          <a:xfrm>
                            <a:off x="3583" y="7796"/>
                            <a:ext cx="5005" cy="3164"/>
                            <a:chOff x="3583" y="7796"/>
                            <a:chExt cx="5005" cy="3164"/>
                          </a:xfrm>
                        </wpg:grpSpPr>
                        <wps:wsp>
                          <wps:cNvPr id="57" name="Text Box 8"/>
                          <wps:cNvSpPr txBox="1">
                            <a:spLocks noChangeArrowheads="1"/>
                          </wps:cNvSpPr>
                          <wps:spPr bwMode="auto">
                            <a:xfrm>
                              <a:off x="3583" y="10509"/>
                              <a:ext cx="1224" cy="421"/>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6C2C3" w14:textId="77777777" w:rsidR="00974C18" w:rsidRPr="00B40028" w:rsidRDefault="00974C18" w:rsidP="00974C18">
                                <w:pPr>
                                  <w:rPr>
                                    <w:rFonts w:ascii="Arial" w:hAnsi="Arial" w:cs="Arial"/>
                                    <w:sz w:val="16"/>
                                  </w:rPr>
                                </w:pPr>
                                <w:r w:rsidRPr="00B40028">
                                  <w:rPr>
                                    <w:rFonts w:ascii="Arial" w:hAnsi="Arial" w:cs="Arial"/>
                                    <w:sz w:val="16"/>
                                  </w:rPr>
                                  <w:t>Introduction</w:t>
                                </w:r>
                              </w:p>
                            </w:txbxContent>
                          </wps:txbx>
                          <wps:bodyPr rot="0" vert="horz" wrap="square" lIns="91440" tIns="45720" rIns="91440" bIns="45720" anchor="t" anchorCtr="0" upright="1">
                            <a:noAutofit/>
                          </wps:bodyPr>
                        </wps:wsp>
                        <wps:wsp>
                          <wps:cNvPr id="58" name="Text Box 9"/>
                          <wps:cNvSpPr txBox="1">
                            <a:spLocks noChangeArrowheads="1"/>
                          </wps:cNvSpPr>
                          <wps:spPr bwMode="auto">
                            <a:xfrm>
                              <a:off x="4817" y="10539"/>
                              <a:ext cx="1224" cy="421"/>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A75E6" w14:textId="77777777" w:rsidR="00974C18" w:rsidRPr="00B40028" w:rsidRDefault="00974C18" w:rsidP="00974C18">
                                <w:pPr>
                                  <w:rPr>
                                    <w:rFonts w:ascii="Arial" w:hAnsi="Arial" w:cs="Arial"/>
                                    <w:sz w:val="16"/>
                                  </w:rPr>
                                </w:pPr>
                                <w:r>
                                  <w:rPr>
                                    <w:rFonts w:ascii="Arial" w:hAnsi="Arial" w:cs="Arial"/>
                                    <w:sz w:val="16"/>
                                  </w:rPr>
                                  <w:t>Growth</w:t>
                                </w:r>
                              </w:p>
                            </w:txbxContent>
                          </wps:txbx>
                          <wps:bodyPr rot="0" vert="horz" wrap="square" lIns="91440" tIns="45720" rIns="91440" bIns="45720" anchor="t" anchorCtr="0" upright="1">
                            <a:noAutofit/>
                          </wps:bodyPr>
                        </wps:wsp>
                        <wps:wsp>
                          <wps:cNvPr id="59" name="Text Box 10"/>
                          <wps:cNvSpPr txBox="1">
                            <a:spLocks noChangeArrowheads="1"/>
                          </wps:cNvSpPr>
                          <wps:spPr bwMode="auto">
                            <a:xfrm>
                              <a:off x="7253" y="10493"/>
                              <a:ext cx="1224" cy="421"/>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9E833" w14:textId="77777777" w:rsidR="00974C18" w:rsidRPr="00B40028" w:rsidRDefault="00974C18" w:rsidP="00974C18">
                                <w:pPr>
                                  <w:rPr>
                                    <w:rFonts w:ascii="Arial" w:hAnsi="Arial" w:cs="Arial"/>
                                    <w:sz w:val="16"/>
                                  </w:rPr>
                                </w:pPr>
                                <w:r>
                                  <w:rPr>
                                    <w:rFonts w:ascii="Arial" w:hAnsi="Arial" w:cs="Arial"/>
                                    <w:sz w:val="16"/>
                                  </w:rPr>
                                  <w:t>Decline</w:t>
                                </w:r>
                              </w:p>
                            </w:txbxContent>
                          </wps:txbx>
                          <wps:bodyPr rot="0" vert="horz" wrap="square" lIns="91440" tIns="45720" rIns="91440" bIns="45720" anchor="t" anchorCtr="0" upright="1">
                            <a:noAutofit/>
                          </wps:bodyPr>
                        </wps:wsp>
                        <wps:wsp>
                          <wps:cNvPr id="60" name="Freeform 11"/>
                          <wps:cNvSpPr>
                            <a:spLocks/>
                          </wps:cNvSpPr>
                          <wps:spPr bwMode="auto">
                            <a:xfrm>
                              <a:off x="3657" y="7995"/>
                              <a:ext cx="4820" cy="1707"/>
                            </a:xfrm>
                            <a:custGeom>
                              <a:avLst/>
                              <a:gdLst>
                                <a:gd name="T0" fmla="*/ 0 w 4820"/>
                                <a:gd name="T1" fmla="*/ 1707 h 1707"/>
                                <a:gd name="T2" fmla="*/ 776 w 4820"/>
                                <a:gd name="T3" fmla="*/ 588 h 1707"/>
                                <a:gd name="T4" fmla="*/ 2053 w 4820"/>
                                <a:gd name="T5" fmla="*/ 100 h 1707"/>
                                <a:gd name="T6" fmla="*/ 4081 w 4820"/>
                                <a:gd name="T7" fmla="*/ 1189 h 1707"/>
                                <a:gd name="T8" fmla="*/ 4820 w 4820"/>
                                <a:gd name="T9" fmla="*/ 1677 h 1707"/>
                              </a:gdLst>
                              <a:ahLst/>
                              <a:cxnLst>
                                <a:cxn ang="0">
                                  <a:pos x="T0" y="T1"/>
                                </a:cxn>
                                <a:cxn ang="0">
                                  <a:pos x="T2" y="T3"/>
                                </a:cxn>
                                <a:cxn ang="0">
                                  <a:pos x="T4" y="T5"/>
                                </a:cxn>
                                <a:cxn ang="0">
                                  <a:pos x="T6" y="T7"/>
                                </a:cxn>
                                <a:cxn ang="0">
                                  <a:pos x="T8" y="T9"/>
                                </a:cxn>
                              </a:cxnLst>
                              <a:rect l="0" t="0" r="r" b="b"/>
                              <a:pathLst>
                                <a:path w="4820" h="1707">
                                  <a:moveTo>
                                    <a:pt x="0" y="1707"/>
                                  </a:moveTo>
                                  <a:cubicBezTo>
                                    <a:pt x="129" y="1521"/>
                                    <a:pt x="434" y="856"/>
                                    <a:pt x="776" y="588"/>
                                  </a:cubicBezTo>
                                  <a:cubicBezTo>
                                    <a:pt x="1118" y="320"/>
                                    <a:pt x="1502" y="0"/>
                                    <a:pt x="2053" y="100"/>
                                  </a:cubicBezTo>
                                  <a:cubicBezTo>
                                    <a:pt x="2604" y="200"/>
                                    <a:pt x="3620" y="926"/>
                                    <a:pt x="4081" y="1189"/>
                                  </a:cubicBezTo>
                                  <a:cubicBezTo>
                                    <a:pt x="4542" y="1452"/>
                                    <a:pt x="4666" y="1575"/>
                                    <a:pt x="4820" y="1677"/>
                                  </a:cubicBezTo>
                                </a:path>
                              </a:pathLst>
                            </a:custGeom>
                            <a:noFill/>
                            <a:ln w="19050">
                              <a:solidFill>
                                <a:schemeClr val="tx2">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2"/>
                          <wps:cNvSpPr>
                            <a:spLocks/>
                          </wps:cNvSpPr>
                          <wps:spPr bwMode="auto">
                            <a:xfrm>
                              <a:off x="3644" y="7892"/>
                              <a:ext cx="4921" cy="1893"/>
                            </a:xfrm>
                            <a:custGeom>
                              <a:avLst/>
                              <a:gdLst>
                                <a:gd name="T0" fmla="*/ 0 w 4921"/>
                                <a:gd name="T1" fmla="*/ 1830 h 1893"/>
                                <a:gd name="T2" fmla="*/ 3032 w 4921"/>
                                <a:gd name="T3" fmla="*/ 37 h 1893"/>
                                <a:gd name="T4" fmla="*/ 4069 w 4921"/>
                                <a:gd name="T5" fmla="*/ 1605 h 1893"/>
                                <a:gd name="T6" fmla="*/ 4921 w 4921"/>
                                <a:gd name="T7" fmla="*/ 1768 h 1893"/>
                              </a:gdLst>
                              <a:ahLst/>
                              <a:cxnLst>
                                <a:cxn ang="0">
                                  <a:pos x="T0" y="T1"/>
                                </a:cxn>
                                <a:cxn ang="0">
                                  <a:pos x="T2" y="T3"/>
                                </a:cxn>
                                <a:cxn ang="0">
                                  <a:pos x="T4" y="T5"/>
                                </a:cxn>
                                <a:cxn ang="0">
                                  <a:pos x="T6" y="T7"/>
                                </a:cxn>
                              </a:cxnLst>
                              <a:rect l="0" t="0" r="r" b="b"/>
                              <a:pathLst>
                                <a:path w="4921" h="1893">
                                  <a:moveTo>
                                    <a:pt x="0" y="1830"/>
                                  </a:moveTo>
                                  <a:cubicBezTo>
                                    <a:pt x="505" y="1531"/>
                                    <a:pt x="2354" y="74"/>
                                    <a:pt x="3032" y="37"/>
                                  </a:cubicBezTo>
                                  <a:cubicBezTo>
                                    <a:pt x="3710" y="0"/>
                                    <a:pt x="3754" y="1317"/>
                                    <a:pt x="4069" y="1605"/>
                                  </a:cubicBezTo>
                                  <a:cubicBezTo>
                                    <a:pt x="4384" y="1893"/>
                                    <a:pt x="4744" y="1734"/>
                                    <a:pt x="4921" y="1768"/>
                                  </a:cubicBez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13"/>
                          <wpg:cNvGrpSpPr>
                            <a:grpSpLocks/>
                          </wpg:cNvGrpSpPr>
                          <wpg:grpSpPr bwMode="auto">
                            <a:xfrm>
                              <a:off x="3653" y="7796"/>
                              <a:ext cx="4935" cy="2657"/>
                              <a:chOff x="3653" y="7796"/>
                              <a:chExt cx="4935" cy="2657"/>
                            </a:xfrm>
                          </wpg:grpSpPr>
                          <wps:wsp>
                            <wps:cNvPr id="63" name="AutoShape 14"/>
                            <wps:cNvCnPr>
                              <a:cxnSpLocks noChangeShapeType="1"/>
                            </wps:cNvCnPr>
                            <wps:spPr bwMode="auto">
                              <a:xfrm flipV="1">
                                <a:off x="4646" y="7875"/>
                                <a:ext cx="0" cy="2576"/>
                              </a:xfrm>
                              <a:prstGeom prst="straightConnector1">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64" name="AutoShape 15"/>
                            <wps:cNvCnPr>
                              <a:cxnSpLocks noChangeShapeType="1"/>
                            </wps:cNvCnPr>
                            <wps:spPr bwMode="auto">
                              <a:xfrm flipV="1">
                                <a:off x="5838" y="7877"/>
                                <a:ext cx="0" cy="2576"/>
                              </a:xfrm>
                              <a:prstGeom prst="straightConnector1">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65" name="AutoShape 16"/>
                            <wps:cNvCnPr>
                              <a:cxnSpLocks noChangeShapeType="1"/>
                            </wps:cNvCnPr>
                            <wps:spPr bwMode="auto">
                              <a:xfrm flipV="1">
                                <a:off x="7113" y="7865"/>
                                <a:ext cx="0" cy="2576"/>
                              </a:xfrm>
                              <a:prstGeom prst="straightConnector1">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g:grpSp>
                            <wpg:cNvPr id="66" name="Group 17"/>
                            <wpg:cNvGrpSpPr>
                              <a:grpSpLocks/>
                            </wpg:cNvGrpSpPr>
                            <wpg:grpSpPr bwMode="auto">
                              <a:xfrm>
                                <a:off x="3653" y="7796"/>
                                <a:ext cx="4935" cy="2655"/>
                                <a:chOff x="3653" y="7796"/>
                                <a:chExt cx="4935" cy="2655"/>
                              </a:xfrm>
                            </wpg:grpSpPr>
                            <wps:wsp>
                              <wps:cNvPr id="67" name="AutoShape 18"/>
                              <wps:cNvCnPr>
                                <a:cxnSpLocks noChangeShapeType="1"/>
                              </wps:cNvCnPr>
                              <wps:spPr bwMode="auto">
                                <a:xfrm>
                                  <a:off x="3653" y="7796"/>
                                  <a:ext cx="0" cy="2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19"/>
                              <wps:cNvCnPr>
                                <a:cxnSpLocks noChangeShapeType="1"/>
                              </wps:cNvCnPr>
                              <wps:spPr bwMode="auto">
                                <a:xfrm>
                                  <a:off x="3653" y="10451"/>
                                  <a:ext cx="4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w14:anchorId="0FE8B26F" id="Group 53" o:spid="_x0000_s1027" style="position:absolute;left:0;text-align:left;margin-left:52.15pt;margin-top:13.65pt;width:305.25pt;height:164.5pt;z-index:251693056" coordorigin="2483,7670" coordsize="6105,3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">
                <v:shape id="Text Box 5" o:spid="_x0000_s1028" type="#_x0000_t202" style="position:absolute;left:3037;top:7670;width:1224;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" filled="f" fillcolor="white [3212]" stroked="f">
                  <v:textbox>
                    <w:txbxContent>
                      <w:p w14:paraId="4D856679" w14:textId="77777777" w:rsidR="00974C18" w:rsidRPr="0019425F" w:rsidRDefault="00974C18" w:rsidP="00974C18">
                        <w:pPr>
                          <w:rPr>
                            <w:rFonts w:ascii="Arial" w:hAnsi="Arial" w:cs="Arial"/>
                            <w:b/>
                            <w:color w:val="FF0000"/>
                            <w:sz w:val="16"/>
                          </w:rPr>
                        </w:pPr>
                        <w:r w:rsidRPr="0019425F">
                          <w:rPr>
                            <w:rFonts w:ascii="Arial" w:hAnsi="Arial" w:cs="Arial"/>
                            <w:b/>
                            <w:color w:val="FF0000"/>
                            <w:sz w:val="16"/>
                          </w:rPr>
                          <w:t>Sales</w:t>
                        </w:r>
                      </w:p>
                    </w:txbxContent>
                  </v:textbox>
                </v:shape>
                <v:shape id="Text Box 6" o:spid="_x0000_s1029" type="#_x0000_t202" style="position:absolute;left:2483;top:7956;width:1391;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" filled="f" fillcolor="white [3212]" stroked="f">
                  <v:textbox>
                    <w:txbxContent>
                      <w:p w14:paraId="11B91FD4" w14:textId="77777777" w:rsidR="00974C18" w:rsidRPr="0019425F" w:rsidRDefault="00974C18" w:rsidP="00974C18">
                        <w:pPr>
                          <w:rPr>
                            <w:rFonts w:ascii="Arial" w:hAnsi="Arial" w:cs="Arial"/>
                            <w:b/>
                            <w:color w:val="44546A" w:themeColor="text2"/>
                            <w:sz w:val="16"/>
                          </w:rPr>
                        </w:pPr>
                        <w:r w:rsidRPr="0019425F">
                          <w:rPr>
                            <w:rFonts w:ascii="Arial" w:hAnsi="Arial" w:cs="Arial"/>
                            <w:b/>
                            <w:color w:val="44546A" w:themeColor="text2"/>
                            <w:sz w:val="16"/>
                          </w:rPr>
                          <w:t>Contribution</w:t>
                        </w:r>
                      </w:p>
                    </w:txbxContent>
                  </v:textbox>
                </v:shape>
                <v:group id="Group 7" o:spid="_x0000_s1030" style="position:absolute;left:3583;top:7796;width:5005;height:3164" coordorigin="3583,7796" coordsize="5005,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 Box 8" o:spid="_x0000_s1031" type="#_x0000_t202" style="position:absolute;left:3583;top:10509;width:1224;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" filled="f" fillcolor="white [3212]" stroked="f">
                    <v:textbox>
                      <w:txbxContent>
                        <w:p w14:paraId="0606C2C3" w14:textId="77777777" w:rsidR="00974C18" w:rsidRPr="00B40028" w:rsidRDefault="00974C18" w:rsidP="00974C18">
                          <w:pPr>
                            <w:rPr>
                              <w:rFonts w:ascii="Arial" w:hAnsi="Arial" w:cs="Arial"/>
                              <w:sz w:val="16"/>
                            </w:rPr>
                          </w:pPr>
                          <w:r w:rsidRPr="00B40028">
                            <w:rPr>
                              <w:rFonts w:ascii="Arial" w:hAnsi="Arial" w:cs="Arial"/>
                              <w:sz w:val="16"/>
                            </w:rPr>
                            <w:t>Introduction</w:t>
                          </w:r>
                        </w:p>
                      </w:txbxContent>
                    </v:textbox>
                  </v:shape>
                  <v:shape id="Text Box 9" o:spid="_x0000_s1032" type="#_x0000_t202" style="position:absolute;left:4817;top:10539;width:1224;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" filled="f" fillcolor="white [3212]" stroked="f">
                    <v:textbox>
                      <w:txbxContent>
                        <w:p w14:paraId="4C6A75E6" w14:textId="77777777" w:rsidR="00974C18" w:rsidRPr="00B40028" w:rsidRDefault="00974C18" w:rsidP="00974C18">
                          <w:pPr>
                            <w:rPr>
                              <w:rFonts w:ascii="Arial" w:hAnsi="Arial" w:cs="Arial"/>
                              <w:sz w:val="16"/>
                            </w:rPr>
                          </w:pPr>
                          <w:r>
                            <w:rPr>
                              <w:rFonts w:ascii="Arial" w:hAnsi="Arial" w:cs="Arial"/>
                              <w:sz w:val="16"/>
                            </w:rPr>
                            <w:t>Growth</w:t>
                          </w:r>
                        </w:p>
                      </w:txbxContent>
                    </v:textbox>
                  </v:shape>
                  <v:shape id="Text Box 10" o:spid="_x0000_s1033" type="#_x0000_t202" style="position:absolute;left:7253;top:10493;width:1224;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" filled="f" fillcolor="white [3212]" stroked="f">
                    <v:textbox>
                      <w:txbxContent>
                        <w:p w14:paraId="2B39E833" w14:textId="77777777" w:rsidR="00974C18" w:rsidRPr="00B40028" w:rsidRDefault="00974C18" w:rsidP="00974C18">
                          <w:pPr>
                            <w:rPr>
                              <w:rFonts w:ascii="Arial" w:hAnsi="Arial" w:cs="Arial"/>
                              <w:sz w:val="16"/>
                            </w:rPr>
                          </w:pPr>
                          <w:r>
                            <w:rPr>
                              <w:rFonts w:ascii="Arial" w:hAnsi="Arial" w:cs="Arial"/>
                              <w:sz w:val="16"/>
                            </w:rPr>
                            <w:t>Decline</w:t>
                          </w:r>
                        </w:p>
                      </w:txbxContent>
                    </v:textbox>
                  </v:shape>
                  <v:shape id="Freeform 11" o:spid="_x0000_s1034" style="position:absolute;left:3657;top:7995;width:4820;height:1707;visibility:visible;mso-wrap-style:square;v-text-anchor:top" coordsize="4820,1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" path="m,1707c129,1521,434,856,776,588,1118,320,1502,,2053,100v551,100,1567,826,2028,1089c4542,1452,4666,1575,4820,1677e" filled="f" strokecolor="#44546a [3215]" strokeweight="1.5pt">
                    <v:path arrowok="t" o:connecttype="custom" o:connectlocs="0,1707;776,588;2053,100;4081,1189;4820,1677" o:connectangles="0,0,0,0,0"/>
                  </v:shape>
                  <v:shape id="Freeform 12" o:spid="_x0000_s1035" style="position:absolute;left:3644;top:7892;width:4921;height:1893;visibility:visible;mso-wrap-style:square;v-text-anchor:top" coordsize="4921,1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" path="m,1830c505,1531,2354,74,3032,37,3710,,3754,1317,4069,1605v315,288,675,129,852,163e" filled="f" strokecolor="red" strokeweight="1.5pt">
                    <v:path arrowok="t" o:connecttype="custom" o:connectlocs="0,1830;3032,37;4069,1605;4921,1768" o:connectangles="0,0,0,0"/>
                  </v:shape>
                  <v:group id="Group 13" o:spid="_x0000_s1036" style="position:absolute;left:3653;top:7796;width:4935;height:2657" coordorigin="3653,7796" coordsize="4935,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type id="_x0000_t32" coordsize="21600,21600" o:spt="32" o:oned="t" path="m,l21600,21600e" filled="f">
                      <v:path arrowok="t" fillok="f" o:connecttype="none"/>
                      <o:lock v:ext="edit" shapetype="t"/>
                    </v:shapetype>
                    <v:shape id="AutoShape 14" o:spid="_x0000_s1037" type="#_x0000_t32" style="position:absolute;left:4646;top:7875;width:0;height:25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" strokeweight="1.5pt">
                      <v:stroke dashstyle="longDash"/>
                    </v:shape>
                    <v:shape id="AutoShape 15" o:spid="_x0000_s1038" type="#_x0000_t32" style="position:absolute;left:5838;top:7877;width:0;height:25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" strokeweight="1.5pt">
                      <v:stroke dashstyle="longDash"/>
                    </v:shape>
                    <v:shape id="AutoShape 16" o:spid="_x0000_s1039" type="#_x0000_t32" style="position:absolute;left:7113;top:7865;width:0;height:25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" strokeweight="1.5pt">
                      <v:stroke dashstyle="longDash"/>
                    </v:shape>
                    <v:group id="Group 17" o:spid="_x0000_s1040" style="position:absolute;left:3653;top:7796;width:4935;height:2655" coordorigin="3653,7796" coordsize="4935,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AutoShape 18" o:spid="_x0000_s1041" type="#_x0000_t32" style="position:absolute;left:3653;top:7796;width:0;height:2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19" o:spid="_x0000_s1042" type="#_x0000_t32" style="position:absolute;left:3653;top:10451;width:49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group>
                  </v:group>
                </v:group>
              </v:group>
            </w:pict>
          </mc:Fallback>
        </mc:AlternateContent>
      </w:r>
    </w:p>
    <w:p w14:paraId="48AC1F07" w14:textId="77777777" w:rsidR="00974C18" w:rsidRPr="0092727B" w:rsidRDefault="00974C18" w:rsidP="00974C18">
      <w:pPr>
        <w:spacing w:line="360" w:lineRule="auto"/>
        <w:jc w:val="both"/>
        <w:rPr>
          <w:rFonts w:ascii="Times New Roman" w:hAnsi="Times New Roman" w:cs="Times New Roman"/>
          <w:b/>
          <w:sz w:val="24"/>
          <w:szCs w:val="24"/>
          <w:u w:val="single"/>
        </w:rPr>
      </w:pPr>
    </w:p>
    <w:p w14:paraId="0E2F3945" w14:textId="77777777" w:rsidR="00974C18" w:rsidRPr="0092727B" w:rsidRDefault="00974C18" w:rsidP="00974C18">
      <w:pPr>
        <w:spacing w:line="360" w:lineRule="auto"/>
        <w:jc w:val="both"/>
        <w:rPr>
          <w:rFonts w:ascii="Times New Roman" w:hAnsi="Times New Roman" w:cs="Times New Roman"/>
          <w:b/>
          <w:sz w:val="24"/>
          <w:szCs w:val="24"/>
          <w:u w:val="single"/>
        </w:rPr>
      </w:pPr>
    </w:p>
    <w:p w14:paraId="44B4CADB" w14:textId="77777777" w:rsidR="00974C18" w:rsidRPr="0092727B" w:rsidRDefault="00974C18" w:rsidP="00974C18">
      <w:pPr>
        <w:spacing w:line="360" w:lineRule="auto"/>
        <w:jc w:val="both"/>
        <w:rPr>
          <w:rFonts w:ascii="Times New Roman" w:hAnsi="Times New Roman" w:cs="Times New Roman"/>
          <w:b/>
          <w:sz w:val="24"/>
          <w:szCs w:val="24"/>
          <w:u w:val="single"/>
        </w:rPr>
      </w:pPr>
    </w:p>
    <w:p w14:paraId="66D715A3" w14:textId="08F8FF56" w:rsidR="00974C18" w:rsidRPr="0092727B" w:rsidRDefault="00974C18" w:rsidP="00974C18">
      <w:pPr>
        <w:spacing w:line="360" w:lineRule="auto"/>
        <w:jc w:val="both"/>
        <w:rPr>
          <w:rFonts w:ascii="Times New Roman" w:hAnsi="Times New Roman" w:cs="Times New Roman"/>
          <w:b/>
          <w:sz w:val="24"/>
          <w:szCs w:val="24"/>
          <w:u w:val="single"/>
        </w:rPr>
      </w:pPr>
      <w:r w:rsidRPr="0092727B">
        <w:rPr>
          <w:rFonts w:ascii="Times New Roman" w:hAnsi="Times New Roman" w:cs="Times New Roman"/>
          <w:b/>
          <w:noProof/>
          <w:sz w:val="24"/>
          <w:szCs w:val="24"/>
          <w:u w:val="single"/>
        </w:rPr>
        <mc:AlternateContent>
          <mc:Choice Requires="wps">
            <w:drawing>
              <wp:anchor distT="0" distB="0" distL="114300" distR="114300" simplePos="0" relativeHeight="251691008" behindDoc="0" locked="0" layoutInCell="1" allowOverlap="1" wp14:anchorId="6D1218F9" wp14:editId="70730E50">
                <wp:simplePos x="0" y="0"/>
                <wp:positionH relativeFrom="column">
                  <wp:posOffset>1405255</wp:posOffset>
                </wp:positionH>
                <wp:positionV relativeFrom="paragraph">
                  <wp:posOffset>102235</wp:posOffset>
                </wp:positionV>
                <wp:extent cx="3052445" cy="0"/>
                <wp:effectExtent l="5080" t="6985" r="9525" b="1206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24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BB2D0A" id="Straight Arrow Connector 52" o:spid="_x0000_s1026" type="#_x0000_t32" style="position:absolute;margin-left:110.65pt;margin-top:8.05pt;width:240.3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"/>
            </w:pict>
          </mc:Fallback>
        </mc:AlternateContent>
      </w:r>
    </w:p>
    <w:p w14:paraId="64660580" w14:textId="77777777" w:rsidR="00974C18" w:rsidRPr="0092727B" w:rsidRDefault="00974C18" w:rsidP="00974C18">
      <w:pPr>
        <w:spacing w:line="360" w:lineRule="auto"/>
        <w:jc w:val="both"/>
        <w:rPr>
          <w:rFonts w:ascii="Times New Roman" w:hAnsi="Times New Roman" w:cs="Times New Roman"/>
          <w:b/>
          <w:sz w:val="24"/>
          <w:szCs w:val="24"/>
          <w:u w:val="single"/>
        </w:rPr>
      </w:pPr>
    </w:p>
    <w:p w14:paraId="38EDDFEF" w14:textId="77777777" w:rsidR="00974C18" w:rsidRPr="0092727B" w:rsidRDefault="00974C18" w:rsidP="00974C18">
      <w:pPr>
        <w:jc w:val="both"/>
        <w:rPr>
          <w:rFonts w:ascii="Times New Roman" w:hAnsi="Times New Roman" w:cs="Times New Roman"/>
          <w:b/>
          <w:sz w:val="24"/>
          <w:szCs w:val="24"/>
          <w:u w:val="single"/>
        </w:rPr>
      </w:pPr>
    </w:p>
    <w:p w14:paraId="18B4A4E6" w14:textId="77777777" w:rsidR="00974C18" w:rsidRPr="0092727B" w:rsidRDefault="00974C18" w:rsidP="00974C18">
      <w:pPr>
        <w:spacing w:line="360" w:lineRule="auto"/>
        <w:jc w:val="both"/>
        <w:rPr>
          <w:rFonts w:ascii="Times New Roman" w:hAnsi="Times New Roman" w:cs="Times New Roman"/>
          <w:sz w:val="24"/>
          <w:szCs w:val="24"/>
        </w:rPr>
      </w:pPr>
      <w:r w:rsidRPr="0092727B">
        <w:rPr>
          <w:rFonts w:ascii="Times New Roman" w:hAnsi="Times New Roman" w:cs="Times New Roman"/>
          <w:sz w:val="24"/>
          <w:szCs w:val="24"/>
        </w:rPr>
        <w:t xml:space="preserve">Look at the table and graph, product Charlie at decline stage of life cycle and know this product will be end in the certain period from now. The products are not up to date, not suitable for this era (technology era). Thus, the customers turn to the competitor products because they come out with new and fresh idea. Therefore, this product must produce in the small quantity while it has the demand and also as organization responsibility for certain people that can’t adapt new products. Besides that the organization must plan to terminate offering. For product Alpha, it seat at the introduction of life cycle, so for this product, it didn’t have any problem to produce in a large quantity if it get the good response from customers but if the response from customer is bad or not well, produce the product in the small quantity. Because, these products are new in market, not all customers know about it and also still need some changes. Additionally in this stage, should to do more on research, product development, process modification and enhancement and supplier development. In addition, the advertising to introduce or promote this product to customer must do it well. Furthermore, the life cycle of product Bravo is growth. In this stage, the product is become stable, because the customers already know about the products. Thus, by add more on </w:t>
      </w:r>
      <w:r w:rsidRPr="0092727B">
        <w:rPr>
          <w:rFonts w:ascii="Times New Roman" w:hAnsi="Times New Roman" w:cs="Times New Roman"/>
          <w:sz w:val="24"/>
          <w:szCs w:val="24"/>
        </w:rPr>
        <w:lastRenderedPageBreak/>
        <w:t xml:space="preserve">quantities to accommodate the raise in product demand. Last but not least, the advertising also must do for create the demand. </w:t>
      </w:r>
    </w:p>
    <w:p w14:paraId="5F97893D" w14:textId="77777777" w:rsidR="007A2DA6" w:rsidRPr="0092727B" w:rsidRDefault="007A2DA6" w:rsidP="007A2DA6">
      <w:pPr>
        <w:rPr>
          <w:rFonts w:ascii="Times New Roman" w:hAnsi="Times New Roman" w:cs="Times New Roman"/>
          <w:sz w:val="24"/>
          <w:szCs w:val="24"/>
        </w:rPr>
      </w:pPr>
    </w:p>
    <w:p w14:paraId="5378CE3D" w14:textId="77777777" w:rsidR="007A2DA6" w:rsidRPr="0092727B" w:rsidRDefault="007A2DA6" w:rsidP="007A2DA6">
      <w:pPr>
        <w:rPr>
          <w:rFonts w:ascii="Times New Roman" w:hAnsi="Times New Roman" w:cs="Times New Roman"/>
          <w:sz w:val="24"/>
          <w:szCs w:val="24"/>
        </w:rPr>
      </w:pPr>
    </w:p>
    <w:p w14:paraId="5C8CD546" w14:textId="4C46379F"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Problem 5.18</w:t>
      </w:r>
    </w:p>
    <w:p w14:paraId="10AA8E0B" w14:textId="696C2F08" w:rsidR="007A2DA6" w:rsidRPr="0092727B" w:rsidRDefault="00974C18" w:rsidP="007A2DA6">
      <w:pPr>
        <w:rPr>
          <w:rFonts w:ascii="Times New Roman" w:hAnsi="Times New Roman" w:cs="Times New Roman"/>
          <w:sz w:val="24"/>
          <w:szCs w:val="24"/>
        </w:rPr>
      </w:pPr>
      <w:r w:rsidRPr="0092727B">
        <w:rPr>
          <w:rFonts w:ascii="Times New Roman" w:hAnsi="Times New Roman" w:cs="Times New Roman"/>
          <w:noProof/>
          <w:sz w:val="24"/>
          <w:szCs w:val="24"/>
        </w:rPr>
        <w:drawing>
          <wp:inline distT="0" distB="0" distL="0" distR="0" wp14:anchorId="76553A6B" wp14:editId="4F3165C6">
            <wp:extent cx="5943600" cy="3552190"/>
            <wp:effectExtent l="0" t="0" r="0" b="0"/>
            <wp:docPr id="1" name="Picture 1" descr="Pizza Shop Customer Pizza Sellers Process Domain Consumers Process Domain Independent Surrogate Processing Interaction Direct Surrogate Independent InteractionProcessing Get the pizza Get all the topping, pizzaingredients that Preparation Pizza making as asked bykinds of Having of pizza in different real-time in front of the layer and make the pizza at home goes into pizza separately and prepare the pizza :Customerpizzas readycus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zza Shop Customer Pizza Sellers Process Domain Consumers Process Domain Independent Surrogate Processing Interaction Direct Surrogate Independent InteractionProcessing Get the pizza Get all the topping, pizzaingredients that Preparation Pizza making as asked bykinds of Having of pizza in different real-time in front of the layer and make the pizza at home goes into pizza separately and prepare the pizza :Customerpizzas readycustom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52190"/>
                    </a:xfrm>
                    <a:prstGeom prst="rect">
                      <a:avLst/>
                    </a:prstGeom>
                    <a:noFill/>
                    <a:ln>
                      <a:noFill/>
                    </a:ln>
                  </pic:spPr>
                </pic:pic>
              </a:graphicData>
            </a:graphic>
          </wp:inline>
        </w:drawing>
      </w:r>
    </w:p>
    <w:p w14:paraId="724FD884" w14:textId="0615E2CD"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Chapter 5</w:t>
      </w:r>
    </w:p>
    <w:p w14:paraId="7C32342A" w14:textId="77777777"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Supplement: Sustainability in the Supply Chain</w:t>
      </w:r>
    </w:p>
    <w:p w14:paraId="1F3E06F1" w14:textId="77777777" w:rsidR="007A2DA6" w:rsidRPr="0092727B" w:rsidRDefault="007A2DA6" w:rsidP="007A2DA6">
      <w:pPr>
        <w:rPr>
          <w:rFonts w:ascii="Times New Roman" w:hAnsi="Times New Roman" w:cs="Times New Roman"/>
          <w:sz w:val="24"/>
          <w:szCs w:val="24"/>
        </w:rPr>
      </w:pPr>
    </w:p>
    <w:p w14:paraId="299D0552" w14:textId="460363C1" w:rsidR="007A2DA6" w:rsidRPr="0092727B" w:rsidRDefault="00847C8D" w:rsidP="007A2DA6">
      <w:pPr>
        <w:rPr>
          <w:rFonts w:ascii="Times New Roman" w:hAnsi="Times New Roman" w:cs="Times New Roman"/>
          <w:sz w:val="24"/>
          <w:szCs w:val="24"/>
        </w:rPr>
      </w:pPr>
      <w:r w:rsidRPr="0092727B">
        <w:rPr>
          <w:rFonts w:ascii="Times New Roman" w:hAnsi="Times New Roman" w:cs="Times New Roman"/>
          <w:sz w:val="24"/>
          <w:szCs w:val="24"/>
        </w:rPr>
        <w:t>S5.4</w:t>
      </w:r>
    </w:p>
    <w:p w14:paraId="63965834" w14:textId="0E9C3C8A"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Vehicle purchase cost</w:t>
      </w:r>
      <w:r w:rsidRPr="0092727B">
        <w:rPr>
          <w:rFonts w:ascii="Times New Roman" w:hAnsi="Times New Roman" w:cs="Times New Roman"/>
          <w:sz w:val="24"/>
          <w:szCs w:val="24"/>
          <w:lang w:val="en-IN"/>
        </w:rPr>
        <w:tab/>
      </w:r>
      <w:r w:rsidRPr="0092727B">
        <w:rPr>
          <w:rFonts w:ascii="Times New Roman" w:hAnsi="Times New Roman" w:cs="Times New Roman"/>
          <w:sz w:val="24"/>
          <w:szCs w:val="24"/>
          <w:lang w:val="en-IN"/>
        </w:rPr>
        <w:tab/>
        <w:t xml:space="preserve"> $17,000</w:t>
      </w:r>
    </w:p>
    <w:p w14:paraId="19C2AC05" w14:textId="1ACB266B"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Vehicle operating cost per mile</w:t>
      </w:r>
      <w:r w:rsidRPr="0092727B">
        <w:rPr>
          <w:rFonts w:ascii="Times New Roman" w:hAnsi="Times New Roman" w:cs="Times New Roman"/>
          <w:sz w:val="24"/>
          <w:szCs w:val="24"/>
          <w:lang w:val="en-IN"/>
        </w:rPr>
        <w:tab/>
        <w:t xml:space="preserve"> $0.12</w:t>
      </w:r>
    </w:p>
    <w:p w14:paraId="5C4DE939" w14:textId="1903D2DB"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Useful life of vehicle</w:t>
      </w:r>
      <w:r w:rsidRPr="0092727B">
        <w:rPr>
          <w:rFonts w:ascii="Times New Roman" w:hAnsi="Times New Roman" w:cs="Times New Roman"/>
          <w:sz w:val="24"/>
          <w:szCs w:val="24"/>
          <w:lang w:val="en-IN"/>
        </w:rPr>
        <w:tab/>
      </w:r>
      <w:r w:rsidRPr="0092727B">
        <w:rPr>
          <w:rFonts w:ascii="Times New Roman" w:hAnsi="Times New Roman" w:cs="Times New Roman"/>
          <w:sz w:val="24"/>
          <w:szCs w:val="24"/>
          <w:lang w:val="en-IN"/>
        </w:rPr>
        <w:tab/>
        <w:t xml:space="preserve"> 15</w:t>
      </w:r>
    </w:p>
    <w:p w14:paraId="33F90C65" w14:textId="64C06B81"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 xml:space="preserve">Miles per year </w:t>
      </w:r>
      <w:r w:rsidRPr="0092727B">
        <w:rPr>
          <w:rFonts w:ascii="Times New Roman" w:hAnsi="Times New Roman" w:cs="Times New Roman"/>
          <w:sz w:val="24"/>
          <w:szCs w:val="24"/>
          <w:lang w:val="en-IN"/>
        </w:rPr>
        <w:tab/>
      </w:r>
      <w:r w:rsidRPr="0092727B">
        <w:rPr>
          <w:rFonts w:ascii="Times New Roman" w:hAnsi="Times New Roman" w:cs="Times New Roman"/>
          <w:sz w:val="24"/>
          <w:szCs w:val="24"/>
          <w:lang w:val="en-IN"/>
        </w:rPr>
        <w:tab/>
        <w:t>14,000</w:t>
      </w:r>
    </w:p>
    <w:p w14:paraId="745D4C9D" w14:textId="3C497DDB"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 xml:space="preserve">Miles per gallon </w:t>
      </w:r>
      <w:r w:rsidRPr="0092727B">
        <w:rPr>
          <w:rFonts w:ascii="Times New Roman" w:hAnsi="Times New Roman" w:cs="Times New Roman"/>
          <w:sz w:val="24"/>
          <w:szCs w:val="24"/>
          <w:lang w:val="en-IN"/>
        </w:rPr>
        <w:tab/>
      </w:r>
      <w:r w:rsidRPr="0092727B">
        <w:rPr>
          <w:rFonts w:ascii="Times New Roman" w:hAnsi="Times New Roman" w:cs="Times New Roman"/>
          <w:sz w:val="24"/>
          <w:szCs w:val="24"/>
          <w:lang w:val="en-IN"/>
        </w:rPr>
        <w:tab/>
        <w:t>32</w:t>
      </w:r>
    </w:p>
    <w:p w14:paraId="0B16CE57" w14:textId="1F432442" w:rsidR="00847C8D" w:rsidRPr="0092727B" w:rsidRDefault="00847C8D" w:rsidP="00847C8D">
      <w:pPr>
        <w:rPr>
          <w:rFonts w:ascii="Times New Roman" w:hAnsi="Times New Roman" w:cs="Times New Roman"/>
          <w:sz w:val="24"/>
          <w:szCs w:val="24"/>
          <w:lang w:val="en-IN"/>
        </w:rPr>
      </w:pPr>
      <w:r w:rsidRPr="0092727B">
        <w:rPr>
          <w:rFonts w:ascii="Times New Roman" w:hAnsi="Times New Roman" w:cs="Times New Roman"/>
          <w:sz w:val="24"/>
          <w:szCs w:val="24"/>
          <w:lang w:val="en-IN"/>
        </w:rPr>
        <w:t xml:space="preserve">Average fuel price per gallon </w:t>
      </w:r>
      <w:r w:rsidRPr="0092727B">
        <w:rPr>
          <w:rFonts w:ascii="Times New Roman" w:hAnsi="Times New Roman" w:cs="Times New Roman"/>
          <w:sz w:val="24"/>
          <w:szCs w:val="24"/>
          <w:lang w:val="en-IN"/>
        </w:rPr>
        <w:tab/>
        <w:t>$3.75</w:t>
      </w:r>
    </w:p>
    <w:p w14:paraId="6DD2C78C" w14:textId="450263B1" w:rsidR="00847C8D" w:rsidRPr="0092727B" w:rsidRDefault="00847C8D" w:rsidP="00847C8D">
      <w:pPr>
        <w:rPr>
          <w:rFonts w:ascii="Times New Roman" w:hAnsi="Times New Roman" w:cs="Times New Roman"/>
          <w:sz w:val="24"/>
          <w:szCs w:val="24"/>
          <w:lang w:val="en-IN"/>
        </w:rPr>
      </w:pPr>
      <w:r w:rsidRPr="0092727B">
        <w:rPr>
          <w:rFonts w:ascii="Times New Roman" w:hAnsi="Times New Roman" w:cs="Times New Roman"/>
          <w:sz w:val="24"/>
          <w:szCs w:val="24"/>
          <w:lang w:val="en-IN"/>
        </w:rPr>
        <w:t>Total Life Cycle Cost = Cost of Vehicle + Life Cycle Cost of Fuel + Life Cycle Operating Cost</w:t>
      </w:r>
    </w:p>
    <w:p w14:paraId="3A2E5071" w14:textId="07B74C21"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=$17,000 +(14,000(miles/years)/32(miles/gallon)) ($3.75 /gallon )(15 years)+(14,000 (miles/year)($0.12/mile)(15 years)</w:t>
      </w:r>
    </w:p>
    <w:p w14:paraId="450E6EFB" w14:textId="1DF044C3"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=$17,000+$24,609 +$25,200</w:t>
      </w:r>
    </w:p>
    <w:p w14:paraId="65038CFD" w14:textId="55C47BA2" w:rsidR="00847C8D" w:rsidRPr="0092727B" w:rsidRDefault="00847C8D" w:rsidP="00847C8D">
      <w:pPr>
        <w:autoSpaceDE w:val="0"/>
        <w:autoSpaceDN w:val="0"/>
        <w:adjustRightInd w:val="0"/>
        <w:spacing w:line="240" w:lineRule="auto"/>
        <w:rPr>
          <w:rFonts w:ascii="Times New Roman" w:hAnsi="Times New Roman" w:cs="Times New Roman"/>
          <w:sz w:val="24"/>
          <w:szCs w:val="24"/>
        </w:rPr>
      </w:pPr>
      <w:r w:rsidRPr="0092727B">
        <w:rPr>
          <w:rFonts w:ascii="Times New Roman" w:hAnsi="Times New Roman" w:cs="Times New Roman"/>
          <w:sz w:val="24"/>
          <w:szCs w:val="24"/>
          <w:lang w:val="en-IN"/>
        </w:rPr>
        <w:t>= $66,809</w:t>
      </w:r>
    </w:p>
    <w:p w14:paraId="059DCBDD" w14:textId="258ABE37" w:rsidR="007A2DA6" w:rsidRPr="0092727B" w:rsidRDefault="007A2DA6" w:rsidP="007A2DA6">
      <w:pPr>
        <w:rPr>
          <w:rFonts w:ascii="Times New Roman" w:hAnsi="Times New Roman" w:cs="Times New Roman"/>
          <w:sz w:val="24"/>
          <w:szCs w:val="24"/>
        </w:rPr>
      </w:pPr>
    </w:p>
    <w:p w14:paraId="56B0017F" w14:textId="2410BD87" w:rsidR="00847C8D" w:rsidRPr="0092727B" w:rsidRDefault="00847C8D" w:rsidP="007A2DA6">
      <w:pPr>
        <w:rPr>
          <w:rFonts w:ascii="Times New Roman" w:hAnsi="Times New Roman" w:cs="Times New Roman"/>
          <w:sz w:val="24"/>
          <w:szCs w:val="24"/>
        </w:rPr>
      </w:pPr>
      <w:r w:rsidRPr="0092727B">
        <w:rPr>
          <w:rFonts w:ascii="Times New Roman" w:hAnsi="Times New Roman" w:cs="Times New Roman"/>
          <w:sz w:val="24"/>
          <w:szCs w:val="24"/>
        </w:rPr>
        <w:t>S5.5</w:t>
      </w:r>
    </w:p>
    <w:p w14:paraId="6E6B60A1" w14:textId="77777777"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Vehicle purchase cost $19,000</w:t>
      </w:r>
    </w:p>
    <w:p w14:paraId="28670065" w14:textId="77777777"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Vehicle operating cost per mile $0.09</w:t>
      </w:r>
    </w:p>
    <w:p w14:paraId="1286D891" w14:textId="77777777"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lastRenderedPageBreak/>
        <w:t>Useful life of vehicle 15</w:t>
      </w:r>
    </w:p>
    <w:p w14:paraId="5A2EFD27" w14:textId="77777777"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Miles per year 14,000</w:t>
      </w:r>
    </w:p>
    <w:p w14:paraId="57B2B023" w14:textId="77777777" w:rsidR="00847C8D" w:rsidRPr="0092727B" w:rsidRDefault="00847C8D" w:rsidP="00847C8D">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Miles per gallon 35</w:t>
      </w:r>
    </w:p>
    <w:p w14:paraId="3143AB27" w14:textId="378F609D" w:rsidR="00847C8D" w:rsidRPr="0092727B" w:rsidRDefault="00847C8D" w:rsidP="00847C8D">
      <w:pPr>
        <w:rPr>
          <w:rFonts w:ascii="Times New Roman" w:hAnsi="Times New Roman" w:cs="Times New Roman"/>
          <w:sz w:val="24"/>
          <w:szCs w:val="24"/>
          <w:lang w:val="en-IN"/>
        </w:rPr>
      </w:pPr>
      <w:r w:rsidRPr="0092727B">
        <w:rPr>
          <w:rFonts w:ascii="Times New Roman" w:hAnsi="Times New Roman" w:cs="Times New Roman"/>
          <w:sz w:val="24"/>
          <w:szCs w:val="24"/>
          <w:lang w:val="en-IN"/>
        </w:rPr>
        <w:t>Average fuel price per gallon $3.75</w:t>
      </w:r>
    </w:p>
    <w:p w14:paraId="1D3321D4" w14:textId="77777777"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Total Cost of Hybrid vehicle = Total Cost of Alternative vehicle</w:t>
      </w:r>
    </w:p>
    <w:p w14:paraId="127A2BE6" w14:textId="625694E3"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Vehicle Purchase Cost + [(Average Fuel Price per Gallon/ Miles per Gallon) + Vehicle Operating Cost per Mile] * (M Miles) = Vehicle Purchase Cost + [(Average Fuel Price per Gallon/ Miles per Gallon) + Vehicle Operating Cost per Mile) * (M Miles)</w:t>
      </w:r>
    </w:p>
    <w:p w14:paraId="2E9AC020" w14:textId="43C07DA1"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 xml:space="preserve">Let </w:t>
      </w:r>
      <w:proofErr w:type="spellStart"/>
      <w:r w:rsidRPr="0092727B">
        <w:rPr>
          <w:rFonts w:ascii="Times New Roman" w:hAnsi="Times New Roman" w:cs="Times New Roman"/>
          <w:sz w:val="24"/>
          <w:szCs w:val="24"/>
        </w:rPr>
        <w:t>M</w:t>
      </w:r>
      <w:proofErr w:type="spellEnd"/>
      <w:r w:rsidRPr="0092727B">
        <w:rPr>
          <w:rFonts w:ascii="Times New Roman" w:hAnsi="Times New Roman" w:cs="Times New Roman"/>
          <w:sz w:val="24"/>
          <w:szCs w:val="24"/>
        </w:rPr>
        <w:t xml:space="preserve"> be the crossover point, in miles. Set the equations to equal each other and solve for M:</w:t>
      </w:r>
    </w:p>
    <w:p w14:paraId="480F3D51" w14:textId="225F89BB"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$17,000+((3.75 ($/gallon)/32(miles/gallon))+0.12($/mile)) (M miles) =$19,000+((3.75 ($/gallon)/35(miles/gallon))+0.09($/mile)) (M miles)</w:t>
      </w:r>
    </w:p>
    <w:p w14:paraId="4633A153" w14:textId="373E9BD6"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$17,000+0.237($/mile) (M)=$19,000+(0.197($/mile)(M)</w:t>
      </w:r>
    </w:p>
    <w:p w14:paraId="77ED382E" w14:textId="27E19738"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(0.04 ($/mile))(M)=$2,000</w:t>
      </w:r>
    </w:p>
    <w:p w14:paraId="14730A80" w14:textId="1569E0CA" w:rsidR="00847C8D" w:rsidRPr="0092727B" w:rsidRDefault="00847C8D" w:rsidP="00847C8D">
      <w:pPr>
        <w:rPr>
          <w:rFonts w:ascii="Times New Roman" w:hAnsi="Times New Roman" w:cs="Times New Roman"/>
          <w:sz w:val="24"/>
          <w:szCs w:val="24"/>
        </w:rPr>
      </w:pPr>
      <w:r w:rsidRPr="0092727B">
        <w:rPr>
          <w:rFonts w:ascii="Times New Roman" w:hAnsi="Times New Roman" w:cs="Times New Roman"/>
          <w:sz w:val="24"/>
          <w:szCs w:val="24"/>
        </w:rPr>
        <w:t>M</w:t>
      </w:r>
      <w:r w:rsidR="00A532E6" w:rsidRPr="0092727B">
        <w:rPr>
          <w:rFonts w:ascii="Times New Roman" w:hAnsi="Times New Roman" w:cs="Times New Roman"/>
          <w:sz w:val="24"/>
          <w:szCs w:val="24"/>
        </w:rPr>
        <w:t>=$2,000/(0.04($/mile))=50,000 miles</w:t>
      </w:r>
    </w:p>
    <w:p w14:paraId="47BFCBFE" w14:textId="77777777" w:rsidR="00847C8D" w:rsidRPr="0092727B" w:rsidRDefault="00847C8D" w:rsidP="00847C8D">
      <w:pPr>
        <w:rPr>
          <w:rFonts w:ascii="Times New Roman" w:hAnsi="Times New Roman" w:cs="Times New Roman"/>
          <w:sz w:val="24"/>
          <w:szCs w:val="24"/>
        </w:rPr>
      </w:pPr>
    </w:p>
    <w:p w14:paraId="0E4D3DA2" w14:textId="7A17FEFB"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Chapter 6: Managing Quality</w:t>
      </w:r>
    </w:p>
    <w:p w14:paraId="44422547" w14:textId="77777777"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Problem 6.3</w:t>
      </w:r>
    </w:p>
    <w:p w14:paraId="17D4BBD8" w14:textId="6A82B62B" w:rsidR="007A2DA6" w:rsidRPr="0092727B" w:rsidRDefault="007A2DA6" w:rsidP="007A2DA6">
      <w:pPr>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1615"/>
        <w:gridCol w:w="5310"/>
        <w:gridCol w:w="1620"/>
      </w:tblGrid>
      <w:tr w:rsidR="00A532E6" w:rsidRPr="0092727B" w14:paraId="4080EAFE" w14:textId="77777777" w:rsidTr="00E962A7">
        <w:trPr>
          <w:trHeight w:val="576"/>
        </w:trPr>
        <w:tc>
          <w:tcPr>
            <w:tcW w:w="1615" w:type="dxa"/>
          </w:tcPr>
          <w:p w14:paraId="318CB7C8"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Reason Code</w:t>
            </w:r>
          </w:p>
        </w:tc>
        <w:tc>
          <w:tcPr>
            <w:tcW w:w="5310" w:type="dxa"/>
          </w:tcPr>
          <w:p w14:paraId="7E734D44"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Reason for Poor Grade</w:t>
            </w:r>
          </w:p>
        </w:tc>
        <w:tc>
          <w:tcPr>
            <w:tcW w:w="1620" w:type="dxa"/>
          </w:tcPr>
          <w:p w14:paraId="28683333"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Frequency</w:t>
            </w:r>
          </w:p>
        </w:tc>
      </w:tr>
      <w:tr w:rsidR="00A532E6" w:rsidRPr="0092727B" w14:paraId="406A608E" w14:textId="77777777" w:rsidTr="00E962A7">
        <w:trPr>
          <w:trHeight w:val="576"/>
        </w:trPr>
        <w:tc>
          <w:tcPr>
            <w:tcW w:w="1615" w:type="dxa"/>
          </w:tcPr>
          <w:p w14:paraId="2CC3E658"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A</w:t>
            </w:r>
          </w:p>
        </w:tc>
        <w:tc>
          <w:tcPr>
            <w:tcW w:w="5310" w:type="dxa"/>
          </w:tcPr>
          <w:p w14:paraId="7268902A"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Insufficient Time to complete</w:t>
            </w:r>
          </w:p>
        </w:tc>
        <w:tc>
          <w:tcPr>
            <w:tcW w:w="1620" w:type="dxa"/>
          </w:tcPr>
          <w:p w14:paraId="306F7F10"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15</w:t>
            </w:r>
          </w:p>
        </w:tc>
      </w:tr>
      <w:tr w:rsidR="00A532E6" w:rsidRPr="0092727B" w14:paraId="1BA87BB5" w14:textId="77777777" w:rsidTr="00E962A7">
        <w:trPr>
          <w:trHeight w:val="576"/>
        </w:trPr>
        <w:tc>
          <w:tcPr>
            <w:tcW w:w="1615" w:type="dxa"/>
          </w:tcPr>
          <w:p w14:paraId="4C06F5F6"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B</w:t>
            </w:r>
          </w:p>
        </w:tc>
        <w:tc>
          <w:tcPr>
            <w:tcW w:w="5310" w:type="dxa"/>
          </w:tcPr>
          <w:p w14:paraId="4216B80E"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Late arrival to exam</w:t>
            </w:r>
          </w:p>
        </w:tc>
        <w:tc>
          <w:tcPr>
            <w:tcW w:w="1620" w:type="dxa"/>
          </w:tcPr>
          <w:p w14:paraId="7C9FDB2E"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7</w:t>
            </w:r>
          </w:p>
        </w:tc>
      </w:tr>
      <w:tr w:rsidR="00A532E6" w:rsidRPr="0092727B" w14:paraId="1261E551" w14:textId="77777777" w:rsidTr="00E962A7">
        <w:trPr>
          <w:trHeight w:val="576"/>
        </w:trPr>
        <w:tc>
          <w:tcPr>
            <w:tcW w:w="1615" w:type="dxa"/>
          </w:tcPr>
          <w:p w14:paraId="299E9C4E"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C</w:t>
            </w:r>
          </w:p>
        </w:tc>
        <w:tc>
          <w:tcPr>
            <w:tcW w:w="5310" w:type="dxa"/>
          </w:tcPr>
          <w:p w14:paraId="44DF361A"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Difficulty understanding material</w:t>
            </w:r>
          </w:p>
        </w:tc>
        <w:tc>
          <w:tcPr>
            <w:tcW w:w="1620" w:type="dxa"/>
          </w:tcPr>
          <w:p w14:paraId="422B4E26"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25</w:t>
            </w:r>
          </w:p>
        </w:tc>
      </w:tr>
      <w:tr w:rsidR="00A532E6" w:rsidRPr="0092727B" w14:paraId="47F0227C" w14:textId="77777777" w:rsidTr="00E962A7">
        <w:trPr>
          <w:trHeight w:val="576"/>
        </w:trPr>
        <w:tc>
          <w:tcPr>
            <w:tcW w:w="1615" w:type="dxa"/>
          </w:tcPr>
          <w:p w14:paraId="50A72247"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D</w:t>
            </w:r>
          </w:p>
        </w:tc>
        <w:tc>
          <w:tcPr>
            <w:tcW w:w="5310" w:type="dxa"/>
          </w:tcPr>
          <w:p w14:paraId="36DACD11"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Insufficient preparation time</w:t>
            </w:r>
          </w:p>
        </w:tc>
        <w:tc>
          <w:tcPr>
            <w:tcW w:w="1620" w:type="dxa"/>
          </w:tcPr>
          <w:p w14:paraId="02F9E5C3"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2</w:t>
            </w:r>
          </w:p>
        </w:tc>
      </w:tr>
      <w:tr w:rsidR="00A532E6" w:rsidRPr="0092727B" w14:paraId="6992DDB8" w14:textId="77777777" w:rsidTr="00E962A7">
        <w:trPr>
          <w:trHeight w:val="576"/>
        </w:trPr>
        <w:tc>
          <w:tcPr>
            <w:tcW w:w="1615" w:type="dxa"/>
          </w:tcPr>
          <w:p w14:paraId="6267D52D"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E</w:t>
            </w:r>
          </w:p>
        </w:tc>
        <w:tc>
          <w:tcPr>
            <w:tcW w:w="5310" w:type="dxa"/>
          </w:tcPr>
          <w:p w14:paraId="4469FFEE"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Studied wrong material</w:t>
            </w:r>
          </w:p>
        </w:tc>
        <w:tc>
          <w:tcPr>
            <w:tcW w:w="1620" w:type="dxa"/>
          </w:tcPr>
          <w:p w14:paraId="318C2C79"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2</w:t>
            </w:r>
          </w:p>
        </w:tc>
      </w:tr>
      <w:tr w:rsidR="00A532E6" w:rsidRPr="0092727B" w14:paraId="6FDEEBD5" w14:textId="77777777" w:rsidTr="00E962A7">
        <w:trPr>
          <w:trHeight w:val="576"/>
        </w:trPr>
        <w:tc>
          <w:tcPr>
            <w:tcW w:w="1615" w:type="dxa"/>
          </w:tcPr>
          <w:p w14:paraId="4250CBC9"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F</w:t>
            </w:r>
          </w:p>
        </w:tc>
        <w:tc>
          <w:tcPr>
            <w:tcW w:w="5310" w:type="dxa"/>
          </w:tcPr>
          <w:p w14:paraId="30A6C619"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Distraction in exam room</w:t>
            </w:r>
          </w:p>
        </w:tc>
        <w:tc>
          <w:tcPr>
            <w:tcW w:w="1620" w:type="dxa"/>
          </w:tcPr>
          <w:p w14:paraId="090A6C07"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9</w:t>
            </w:r>
          </w:p>
        </w:tc>
      </w:tr>
      <w:tr w:rsidR="00A532E6" w:rsidRPr="0092727B" w14:paraId="6CBD2DDB" w14:textId="77777777" w:rsidTr="00E962A7">
        <w:trPr>
          <w:trHeight w:val="576"/>
        </w:trPr>
        <w:tc>
          <w:tcPr>
            <w:tcW w:w="1615" w:type="dxa"/>
          </w:tcPr>
          <w:p w14:paraId="560A396C"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G</w:t>
            </w:r>
          </w:p>
        </w:tc>
        <w:tc>
          <w:tcPr>
            <w:tcW w:w="5310" w:type="dxa"/>
          </w:tcPr>
          <w:p w14:paraId="6149C591"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Calculator batteries died during exam</w:t>
            </w:r>
          </w:p>
        </w:tc>
        <w:tc>
          <w:tcPr>
            <w:tcW w:w="1620" w:type="dxa"/>
          </w:tcPr>
          <w:p w14:paraId="662D23A4"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1</w:t>
            </w:r>
          </w:p>
        </w:tc>
      </w:tr>
      <w:tr w:rsidR="00A532E6" w:rsidRPr="0092727B" w14:paraId="0E70178D" w14:textId="77777777" w:rsidTr="00E962A7">
        <w:trPr>
          <w:trHeight w:val="576"/>
        </w:trPr>
        <w:tc>
          <w:tcPr>
            <w:tcW w:w="1615" w:type="dxa"/>
          </w:tcPr>
          <w:p w14:paraId="30951E40"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H</w:t>
            </w:r>
          </w:p>
        </w:tc>
        <w:tc>
          <w:tcPr>
            <w:tcW w:w="5310" w:type="dxa"/>
          </w:tcPr>
          <w:p w14:paraId="63B6421B"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Forgot exam was scheduled</w:t>
            </w:r>
          </w:p>
        </w:tc>
        <w:tc>
          <w:tcPr>
            <w:tcW w:w="1620" w:type="dxa"/>
          </w:tcPr>
          <w:p w14:paraId="6213033D"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3</w:t>
            </w:r>
          </w:p>
        </w:tc>
      </w:tr>
      <w:tr w:rsidR="00A532E6" w:rsidRPr="0092727B" w14:paraId="03A7EE1E" w14:textId="77777777" w:rsidTr="00E962A7">
        <w:trPr>
          <w:trHeight w:val="576"/>
        </w:trPr>
        <w:tc>
          <w:tcPr>
            <w:tcW w:w="1615" w:type="dxa"/>
          </w:tcPr>
          <w:p w14:paraId="7D442E45"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J</w:t>
            </w:r>
          </w:p>
        </w:tc>
        <w:tc>
          <w:tcPr>
            <w:tcW w:w="5310" w:type="dxa"/>
          </w:tcPr>
          <w:p w14:paraId="3BB01A28" w14:textId="77777777" w:rsidR="00A532E6" w:rsidRPr="0092727B" w:rsidRDefault="00A532E6" w:rsidP="00E962A7">
            <w:pPr>
              <w:rPr>
                <w:rFonts w:ascii="Times New Roman" w:hAnsi="Times New Roman" w:cs="Times New Roman"/>
                <w:sz w:val="24"/>
                <w:szCs w:val="24"/>
              </w:rPr>
            </w:pPr>
            <w:r w:rsidRPr="0092727B">
              <w:rPr>
                <w:rFonts w:ascii="Times New Roman" w:hAnsi="Times New Roman" w:cs="Times New Roman"/>
                <w:sz w:val="24"/>
                <w:szCs w:val="24"/>
              </w:rPr>
              <w:t>Felt ill during exam</w:t>
            </w:r>
          </w:p>
        </w:tc>
        <w:tc>
          <w:tcPr>
            <w:tcW w:w="1620" w:type="dxa"/>
          </w:tcPr>
          <w:p w14:paraId="6DE84B91" w14:textId="77777777" w:rsidR="00A532E6" w:rsidRPr="0092727B" w:rsidRDefault="00A532E6" w:rsidP="00E962A7">
            <w:pPr>
              <w:jc w:val="center"/>
              <w:rPr>
                <w:rFonts w:ascii="Times New Roman" w:hAnsi="Times New Roman" w:cs="Times New Roman"/>
                <w:sz w:val="24"/>
                <w:szCs w:val="24"/>
              </w:rPr>
            </w:pPr>
            <w:r w:rsidRPr="0092727B">
              <w:rPr>
                <w:rFonts w:ascii="Times New Roman" w:hAnsi="Times New Roman" w:cs="Times New Roman"/>
                <w:sz w:val="24"/>
                <w:szCs w:val="24"/>
              </w:rPr>
              <w:t>4</w:t>
            </w:r>
          </w:p>
        </w:tc>
      </w:tr>
      <w:tr w:rsidR="00A532E6" w:rsidRPr="0092727B" w14:paraId="6C9561EF" w14:textId="77777777" w:rsidTr="00E962A7">
        <w:trPr>
          <w:trHeight w:val="576"/>
        </w:trPr>
        <w:tc>
          <w:tcPr>
            <w:tcW w:w="1615" w:type="dxa"/>
          </w:tcPr>
          <w:p w14:paraId="5C66B2DD" w14:textId="77777777" w:rsidR="00A532E6" w:rsidRPr="0092727B" w:rsidRDefault="00A532E6" w:rsidP="00E962A7">
            <w:pPr>
              <w:rPr>
                <w:rFonts w:ascii="Times New Roman" w:hAnsi="Times New Roman" w:cs="Times New Roman"/>
                <w:sz w:val="24"/>
                <w:szCs w:val="24"/>
              </w:rPr>
            </w:pPr>
          </w:p>
        </w:tc>
        <w:tc>
          <w:tcPr>
            <w:tcW w:w="5310" w:type="dxa"/>
          </w:tcPr>
          <w:p w14:paraId="6AE8AA70" w14:textId="77777777" w:rsidR="00A532E6" w:rsidRPr="0092727B" w:rsidRDefault="00A532E6" w:rsidP="00E962A7">
            <w:pPr>
              <w:jc w:val="right"/>
              <w:rPr>
                <w:rFonts w:ascii="Times New Roman" w:hAnsi="Times New Roman" w:cs="Times New Roman"/>
                <w:sz w:val="24"/>
                <w:szCs w:val="24"/>
              </w:rPr>
            </w:pPr>
            <w:r w:rsidRPr="0092727B">
              <w:rPr>
                <w:rFonts w:ascii="Times New Roman" w:hAnsi="Times New Roman" w:cs="Times New Roman"/>
                <w:sz w:val="24"/>
                <w:szCs w:val="24"/>
              </w:rPr>
              <w:t>Total frequency</w:t>
            </w:r>
          </w:p>
        </w:tc>
        <w:tc>
          <w:tcPr>
            <w:tcW w:w="1620" w:type="dxa"/>
          </w:tcPr>
          <w:p w14:paraId="7ADF88F0" w14:textId="77777777" w:rsidR="00A532E6" w:rsidRPr="0092727B" w:rsidRDefault="00A532E6" w:rsidP="00E962A7">
            <w:pPr>
              <w:jc w:val="center"/>
              <w:rPr>
                <w:rFonts w:ascii="Times New Roman" w:hAnsi="Times New Roman" w:cs="Times New Roman"/>
                <w:i/>
                <w:sz w:val="24"/>
                <w:szCs w:val="24"/>
              </w:rPr>
            </w:pPr>
            <w:r w:rsidRPr="0092727B">
              <w:rPr>
                <w:rFonts w:ascii="Times New Roman" w:hAnsi="Times New Roman" w:cs="Times New Roman"/>
                <w:i/>
                <w:sz w:val="24"/>
                <w:szCs w:val="24"/>
              </w:rPr>
              <w:t>68</w:t>
            </w:r>
          </w:p>
        </w:tc>
      </w:tr>
    </w:tbl>
    <w:p w14:paraId="39DB0CAE" w14:textId="77777777" w:rsidR="00A532E6" w:rsidRPr="0092727B" w:rsidRDefault="00A532E6" w:rsidP="00A532E6">
      <w:pPr>
        <w:rPr>
          <w:rFonts w:ascii="Times New Roman" w:hAnsi="Times New Roman" w:cs="Times New Roman"/>
          <w:sz w:val="24"/>
          <w:szCs w:val="24"/>
        </w:rPr>
      </w:pPr>
    </w:p>
    <w:p w14:paraId="2382369F" w14:textId="77777777" w:rsidR="00A532E6" w:rsidRPr="0092727B" w:rsidRDefault="00A532E6" w:rsidP="00A532E6">
      <w:pPr>
        <w:rPr>
          <w:rFonts w:ascii="Times New Roman" w:hAnsi="Times New Roman" w:cs="Times New Roman"/>
          <w:sz w:val="24"/>
          <w:szCs w:val="24"/>
        </w:rPr>
      </w:pPr>
    </w:p>
    <w:p w14:paraId="55762935" w14:textId="77777777" w:rsidR="00A532E6" w:rsidRPr="0092727B" w:rsidRDefault="00A532E6" w:rsidP="00A532E6">
      <w:pPr>
        <w:rPr>
          <w:rFonts w:ascii="Times New Roman" w:hAnsi="Times New Roman" w:cs="Times New Roman"/>
          <w:sz w:val="24"/>
          <w:szCs w:val="24"/>
        </w:rPr>
      </w:pPr>
      <w:r w:rsidRPr="0092727B">
        <w:rPr>
          <w:rFonts w:ascii="Times New Roman" w:hAnsi="Times New Roman" w:cs="Times New Roman"/>
          <w:sz w:val="24"/>
          <w:szCs w:val="24"/>
        </w:rPr>
        <w:br w:type="page"/>
      </w:r>
    </w:p>
    <w:p w14:paraId="3117BFFB" w14:textId="77777777" w:rsidR="00A532E6" w:rsidRPr="0092727B" w:rsidRDefault="00A532E6" w:rsidP="00A532E6">
      <w:pPr>
        <w:rPr>
          <w:rFonts w:ascii="Times New Roman" w:hAnsi="Times New Roman" w:cs="Times New Roman"/>
          <w:b/>
          <w:sz w:val="24"/>
          <w:szCs w:val="24"/>
        </w:rPr>
      </w:pPr>
      <w:r w:rsidRPr="0092727B">
        <w:rPr>
          <w:rFonts w:ascii="Times New Roman" w:hAnsi="Times New Roman" w:cs="Times New Roman"/>
          <w:b/>
          <w:sz w:val="24"/>
          <w:szCs w:val="24"/>
        </w:rPr>
        <w:lastRenderedPageBreak/>
        <w:t>Pareto’s Analysis</w:t>
      </w:r>
    </w:p>
    <w:tbl>
      <w:tblPr>
        <w:tblW w:w="7000" w:type="dxa"/>
        <w:tblInd w:w="-10" w:type="dxa"/>
        <w:tblLook w:val="04A0" w:firstRow="1" w:lastRow="0" w:firstColumn="1" w:lastColumn="0" w:noHBand="0" w:noVBand="1"/>
      </w:tblPr>
      <w:tblGrid>
        <w:gridCol w:w="2250"/>
        <w:gridCol w:w="1310"/>
        <w:gridCol w:w="1710"/>
        <w:gridCol w:w="1730"/>
      </w:tblGrid>
      <w:tr w:rsidR="00A532E6" w:rsidRPr="0092727B" w14:paraId="60E16D47" w14:textId="77777777" w:rsidTr="00E962A7">
        <w:trPr>
          <w:trHeight w:val="1050"/>
        </w:trPr>
        <w:tc>
          <w:tcPr>
            <w:tcW w:w="24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2CBEF8" w14:textId="77777777" w:rsidR="00A532E6" w:rsidRPr="0092727B" w:rsidRDefault="00A532E6" w:rsidP="00E962A7">
            <w:pPr>
              <w:spacing w:line="240" w:lineRule="auto"/>
              <w:jc w:val="center"/>
              <w:rPr>
                <w:rFonts w:ascii="Times New Roman" w:eastAsia="Times New Roman" w:hAnsi="Times New Roman" w:cs="Times New Roman"/>
                <w:b/>
                <w:bCs/>
                <w:color w:val="000000"/>
                <w:sz w:val="24"/>
                <w:szCs w:val="24"/>
              </w:rPr>
            </w:pPr>
            <w:r w:rsidRPr="0092727B">
              <w:rPr>
                <w:rFonts w:ascii="Times New Roman" w:eastAsia="Times New Roman" w:hAnsi="Times New Roman" w:cs="Times New Roman"/>
                <w:b/>
                <w:bCs/>
                <w:color w:val="000000"/>
                <w:sz w:val="24"/>
                <w:szCs w:val="24"/>
              </w:rPr>
              <w:t>Reason description</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A7388B" w14:textId="77777777" w:rsidR="00A532E6" w:rsidRPr="0092727B" w:rsidRDefault="00A532E6" w:rsidP="00E962A7">
            <w:pPr>
              <w:spacing w:line="240" w:lineRule="auto"/>
              <w:jc w:val="center"/>
              <w:rPr>
                <w:rFonts w:ascii="Times New Roman" w:eastAsia="Times New Roman" w:hAnsi="Times New Roman" w:cs="Times New Roman"/>
                <w:b/>
                <w:bCs/>
                <w:color w:val="000000"/>
                <w:sz w:val="24"/>
                <w:szCs w:val="24"/>
              </w:rPr>
            </w:pPr>
            <w:r w:rsidRPr="0092727B">
              <w:rPr>
                <w:rFonts w:ascii="Times New Roman" w:eastAsia="Times New Roman" w:hAnsi="Times New Roman" w:cs="Times New Roman"/>
                <w:b/>
                <w:bCs/>
                <w:color w:val="000000"/>
                <w:sz w:val="24"/>
                <w:szCs w:val="24"/>
              </w:rPr>
              <w:t>Frequency</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4C30D721" w14:textId="77777777" w:rsidR="00A532E6" w:rsidRPr="0092727B" w:rsidRDefault="00A532E6" w:rsidP="00E962A7">
            <w:pPr>
              <w:spacing w:line="240" w:lineRule="auto"/>
              <w:jc w:val="center"/>
              <w:rPr>
                <w:rFonts w:ascii="Times New Roman" w:eastAsia="Times New Roman" w:hAnsi="Times New Roman" w:cs="Times New Roman"/>
                <w:b/>
                <w:bCs/>
                <w:color w:val="000000"/>
                <w:sz w:val="24"/>
                <w:szCs w:val="24"/>
              </w:rPr>
            </w:pPr>
            <w:r w:rsidRPr="0092727B">
              <w:rPr>
                <w:rFonts w:ascii="Times New Roman" w:eastAsia="Times New Roman" w:hAnsi="Times New Roman" w:cs="Times New Roman"/>
                <w:b/>
                <w:bCs/>
                <w:color w:val="000000"/>
                <w:sz w:val="24"/>
                <w:szCs w:val="24"/>
              </w:rPr>
              <w:t>% Frequency</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08B9F465" w14:textId="77777777" w:rsidR="00A532E6" w:rsidRPr="0092727B" w:rsidRDefault="00A532E6" w:rsidP="00E962A7">
            <w:pPr>
              <w:spacing w:line="240" w:lineRule="auto"/>
              <w:jc w:val="center"/>
              <w:rPr>
                <w:rFonts w:ascii="Times New Roman" w:eastAsia="Times New Roman" w:hAnsi="Times New Roman" w:cs="Times New Roman"/>
                <w:b/>
                <w:bCs/>
                <w:color w:val="000000"/>
                <w:sz w:val="24"/>
                <w:szCs w:val="24"/>
              </w:rPr>
            </w:pPr>
            <w:r w:rsidRPr="0092727B">
              <w:rPr>
                <w:rFonts w:ascii="Times New Roman" w:eastAsia="Times New Roman" w:hAnsi="Times New Roman" w:cs="Times New Roman"/>
                <w:b/>
                <w:bCs/>
                <w:color w:val="000000"/>
                <w:sz w:val="24"/>
                <w:szCs w:val="24"/>
              </w:rPr>
              <w:t>% Cumulative Frequency</w:t>
            </w:r>
          </w:p>
        </w:tc>
      </w:tr>
      <w:tr w:rsidR="00A532E6" w:rsidRPr="0092727B" w14:paraId="7356AEE7" w14:textId="77777777" w:rsidTr="00E962A7">
        <w:trPr>
          <w:trHeight w:val="300"/>
        </w:trPr>
        <w:tc>
          <w:tcPr>
            <w:tcW w:w="2440" w:type="dxa"/>
            <w:tcBorders>
              <w:top w:val="nil"/>
              <w:left w:val="single" w:sz="8" w:space="0" w:color="auto"/>
              <w:bottom w:val="nil"/>
              <w:right w:val="single" w:sz="8" w:space="0" w:color="auto"/>
            </w:tcBorders>
            <w:shd w:val="clear" w:color="auto" w:fill="auto"/>
            <w:vAlign w:val="center"/>
            <w:hideMark/>
          </w:tcPr>
          <w:p w14:paraId="432A2B8A"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Difficulty…</w:t>
            </w:r>
          </w:p>
        </w:tc>
        <w:tc>
          <w:tcPr>
            <w:tcW w:w="960" w:type="dxa"/>
            <w:tcBorders>
              <w:top w:val="nil"/>
              <w:left w:val="nil"/>
              <w:bottom w:val="nil"/>
              <w:right w:val="single" w:sz="8" w:space="0" w:color="auto"/>
            </w:tcBorders>
            <w:shd w:val="clear" w:color="auto" w:fill="auto"/>
            <w:vAlign w:val="center"/>
            <w:hideMark/>
          </w:tcPr>
          <w:p w14:paraId="43D51271"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25</w:t>
            </w:r>
          </w:p>
        </w:tc>
        <w:tc>
          <w:tcPr>
            <w:tcW w:w="1800" w:type="dxa"/>
            <w:tcBorders>
              <w:top w:val="nil"/>
              <w:left w:val="nil"/>
              <w:bottom w:val="nil"/>
              <w:right w:val="single" w:sz="8" w:space="0" w:color="auto"/>
            </w:tcBorders>
            <w:shd w:val="clear" w:color="auto" w:fill="auto"/>
            <w:vAlign w:val="center"/>
            <w:hideMark/>
          </w:tcPr>
          <w:p w14:paraId="60315390"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37%</w:t>
            </w:r>
          </w:p>
        </w:tc>
        <w:tc>
          <w:tcPr>
            <w:tcW w:w="1800" w:type="dxa"/>
            <w:tcBorders>
              <w:top w:val="nil"/>
              <w:left w:val="nil"/>
              <w:bottom w:val="nil"/>
              <w:right w:val="single" w:sz="8" w:space="0" w:color="auto"/>
            </w:tcBorders>
            <w:shd w:val="clear" w:color="auto" w:fill="auto"/>
            <w:vAlign w:val="center"/>
            <w:hideMark/>
          </w:tcPr>
          <w:p w14:paraId="5F5FA556"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37%</w:t>
            </w:r>
          </w:p>
        </w:tc>
      </w:tr>
      <w:tr w:rsidR="00A532E6" w:rsidRPr="0092727B" w14:paraId="1369BA9F" w14:textId="77777777" w:rsidTr="00E962A7">
        <w:trPr>
          <w:trHeight w:val="570"/>
        </w:trPr>
        <w:tc>
          <w:tcPr>
            <w:tcW w:w="2440" w:type="dxa"/>
            <w:tcBorders>
              <w:top w:val="single" w:sz="8" w:space="0" w:color="auto"/>
              <w:left w:val="single" w:sz="8" w:space="0" w:color="auto"/>
              <w:bottom w:val="nil"/>
              <w:right w:val="single" w:sz="8" w:space="0" w:color="auto"/>
            </w:tcBorders>
            <w:shd w:val="clear" w:color="auto" w:fill="auto"/>
            <w:vAlign w:val="center"/>
            <w:hideMark/>
          </w:tcPr>
          <w:p w14:paraId="5F80CBE0"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Insufficient  ...</w:t>
            </w:r>
          </w:p>
        </w:tc>
        <w:tc>
          <w:tcPr>
            <w:tcW w:w="960" w:type="dxa"/>
            <w:tcBorders>
              <w:top w:val="single" w:sz="8" w:space="0" w:color="auto"/>
              <w:left w:val="nil"/>
              <w:bottom w:val="nil"/>
              <w:right w:val="single" w:sz="8" w:space="0" w:color="auto"/>
            </w:tcBorders>
            <w:shd w:val="clear" w:color="auto" w:fill="auto"/>
            <w:vAlign w:val="center"/>
            <w:hideMark/>
          </w:tcPr>
          <w:p w14:paraId="6B1A493B"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15</w:t>
            </w:r>
          </w:p>
        </w:tc>
        <w:tc>
          <w:tcPr>
            <w:tcW w:w="1800" w:type="dxa"/>
            <w:tcBorders>
              <w:top w:val="nil"/>
              <w:left w:val="nil"/>
              <w:bottom w:val="nil"/>
              <w:right w:val="single" w:sz="8" w:space="0" w:color="auto"/>
            </w:tcBorders>
            <w:shd w:val="clear" w:color="auto" w:fill="auto"/>
            <w:vAlign w:val="center"/>
            <w:hideMark/>
          </w:tcPr>
          <w:p w14:paraId="6A785C1C"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22%</w:t>
            </w:r>
          </w:p>
        </w:tc>
        <w:tc>
          <w:tcPr>
            <w:tcW w:w="1800" w:type="dxa"/>
            <w:tcBorders>
              <w:top w:val="nil"/>
              <w:left w:val="nil"/>
              <w:bottom w:val="nil"/>
              <w:right w:val="single" w:sz="8" w:space="0" w:color="auto"/>
            </w:tcBorders>
            <w:shd w:val="clear" w:color="auto" w:fill="auto"/>
            <w:vAlign w:val="center"/>
            <w:hideMark/>
          </w:tcPr>
          <w:p w14:paraId="26728BCB"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59%</w:t>
            </w:r>
          </w:p>
        </w:tc>
      </w:tr>
      <w:tr w:rsidR="00A532E6" w:rsidRPr="0092727B" w14:paraId="197B3930" w14:textId="77777777" w:rsidTr="00E962A7">
        <w:trPr>
          <w:trHeight w:val="555"/>
        </w:trPr>
        <w:tc>
          <w:tcPr>
            <w:tcW w:w="2440" w:type="dxa"/>
            <w:tcBorders>
              <w:top w:val="single" w:sz="8" w:space="0" w:color="auto"/>
              <w:left w:val="single" w:sz="8" w:space="0" w:color="auto"/>
              <w:bottom w:val="nil"/>
              <w:right w:val="single" w:sz="8" w:space="0" w:color="auto"/>
            </w:tcBorders>
            <w:shd w:val="clear" w:color="auto" w:fill="auto"/>
            <w:vAlign w:val="center"/>
            <w:hideMark/>
          </w:tcPr>
          <w:p w14:paraId="5A29315D"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Distraction</w:t>
            </w:r>
          </w:p>
        </w:tc>
        <w:tc>
          <w:tcPr>
            <w:tcW w:w="960" w:type="dxa"/>
            <w:tcBorders>
              <w:top w:val="single" w:sz="8" w:space="0" w:color="auto"/>
              <w:left w:val="nil"/>
              <w:bottom w:val="nil"/>
              <w:right w:val="single" w:sz="8" w:space="0" w:color="auto"/>
            </w:tcBorders>
            <w:shd w:val="clear" w:color="auto" w:fill="auto"/>
            <w:vAlign w:val="center"/>
            <w:hideMark/>
          </w:tcPr>
          <w:p w14:paraId="7957A130"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9</w:t>
            </w:r>
          </w:p>
        </w:tc>
        <w:tc>
          <w:tcPr>
            <w:tcW w:w="1800" w:type="dxa"/>
            <w:tcBorders>
              <w:top w:val="nil"/>
              <w:left w:val="nil"/>
              <w:bottom w:val="nil"/>
              <w:right w:val="single" w:sz="8" w:space="0" w:color="auto"/>
            </w:tcBorders>
            <w:shd w:val="clear" w:color="auto" w:fill="auto"/>
            <w:vAlign w:val="center"/>
            <w:hideMark/>
          </w:tcPr>
          <w:p w14:paraId="31CF9790"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13%</w:t>
            </w:r>
          </w:p>
        </w:tc>
        <w:tc>
          <w:tcPr>
            <w:tcW w:w="1800" w:type="dxa"/>
            <w:tcBorders>
              <w:top w:val="nil"/>
              <w:left w:val="nil"/>
              <w:bottom w:val="nil"/>
              <w:right w:val="single" w:sz="8" w:space="0" w:color="auto"/>
            </w:tcBorders>
            <w:shd w:val="clear" w:color="auto" w:fill="auto"/>
            <w:vAlign w:val="center"/>
            <w:hideMark/>
          </w:tcPr>
          <w:p w14:paraId="03F64329"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72%</w:t>
            </w:r>
          </w:p>
        </w:tc>
      </w:tr>
      <w:tr w:rsidR="00A532E6" w:rsidRPr="0092727B" w14:paraId="4916D0B3" w14:textId="77777777" w:rsidTr="00E962A7">
        <w:trPr>
          <w:trHeight w:val="465"/>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274DB03E"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Late arrival to</w:t>
            </w:r>
          </w:p>
        </w:tc>
        <w:tc>
          <w:tcPr>
            <w:tcW w:w="960" w:type="dxa"/>
            <w:tcBorders>
              <w:top w:val="nil"/>
              <w:left w:val="nil"/>
              <w:bottom w:val="single" w:sz="8" w:space="0" w:color="auto"/>
              <w:right w:val="single" w:sz="8" w:space="0" w:color="auto"/>
            </w:tcBorders>
            <w:shd w:val="clear" w:color="auto" w:fill="auto"/>
            <w:vAlign w:val="center"/>
            <w:hideMark/>
          </w:tcPr>
          <w:p w14:paraId="6A6F1123"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7</w:t>
            </w:r>
          </w:p>
        </w:tc>
        <w:tc>
          <w:tcPr>
            <w:tcW w:w="1800" w:type="dxa"/>
            <w:tcBorders>
              <w:top w:val="nil"/>
              <w:left w:val="nil"/>
              <w:bottom w:val="nil"/>
              <w:right w:val="single" w:sz="8" w:space="0" w:color="auto"/>
            </w:tcBorders>
            <w:shd w:val="clear" w:color="auto" w:fill="auto"/>
            <w:vAlign w:val="center"/>
            <w:hideMark/>
          </w:tcPr>
          <w:p w14:paraId="41F16B05"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10%</w:t>
            </w:r>
          </w:p>
        </w:tc>
        <w:tc>
          <w:tcPr>
            <w:tcW w:w="1800" w:type="dxa"/>
            <w:tcBorders>
              <w:top w:val="nil"/>
              <w:left w:val="nil"/>
              <w:bottom w:val="nil"/>
              <w:right w:val="single" w:sz="8" w:space="0" w:color="auto"/>
            </w:tcBorders>
            <w:shd w:val="clear" w:color="auto" w:fill="auto"/>
            <w:vAlign w:val="center"/>
            <w:hideMark/>
          </w:tcPr>
          <w:p w14:paraId="65A36998"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82%</w:t>
            </w:r>
          </w:p>
        </w:tc>
      </w:tr>
      <w:tr w:rsidR="00A532E6" w:rsidRPr="0092727B" w14:paraId="56CF719B" w14:textId="77777777" w:rsidTr="00E962A7">
        <w:trPr>
          <w:trHeight w:val="315"/>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0B512CC3"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Felt ill …</w:t>
            </w:r>
          </w:p>
        </w:tc>
        <w:tc>
          <w:tcPr>
            <w:tcW w:w="960" w:type="dxa"/>
            <w:tcBorders>
              <w:top w:val="nil"/>
              <w:left w:val="nil"/>
              <w:bottom w:val="single" w:sz="8" w:space="0" w:color="auto"/>
              <w:right w:val="single" w:sz="8" w:space="0" w:color="auto"/>
            </w:tcBorders>
            <w:shd w:val="clear" w:color="auto" w:fill="auto"/>
            <w:vAlign w:val="center"/>
            <w:hideMark/>
          </w:tcPr>
          <w:p w14:paraId="442EDE20"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4</w:t>
            </w:r>
          </w:p>
        </w:tc>
        <w:tc>
          <w:tcPr>
            <w:tcW w:w="1800" w:type="dxa"/>
            <w:tcBorders>
              <w:top w:val="nil"/>
              <w:left w:val="nil"/>
              <w:bottom w:val="nil"/>
              <w:right w:val="single" w:sz="8" w:space="0" w:color="auto"/>
            </w:tcBorders>
            <w:shd w:val="clear" w:color="auto" w:fill="auto"/>
            <w:vAlign w:val="center"/>
            <w:hideMark/>
          </w:tcPr>
          <w:p w14:paraId="550C4EAF"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6%</w:t>
            </w:r>
          </w:p>
        </w:tc>
        <w:tc>
          <w:tcPr>
            <w:tcW w:w="1800" w:type="dxa"/>
            <w:tcBorders>
              <w:top w:val="nil"/>
              <w:left w:val="nil"/>
              <w:bottom w:val="nil"/>
              <w:right w:val="single" w:sz="8" w:space="0" w:color="auto"/>
            </w:tcBorders>
            <w:shd w:val="clear" w:color="auto" w:fill="auto"/>
            <w:vAlign w:val="center"/>
            <w:hideMark/>
          </w:tcPr>
          <w:p w14:paraId="54338057"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88%</w:t>
            </w:r>
          </w:p>
        </w:tc>
      </w:tr>
      <w:tr w:rsidR="00A532E6" w:rsidRPr="0092727B" w14:paraId="61EDD683" w14:textId="77777777" w:rsidTr="00E962A7">
        <w:trPr>
          <w:trHeight w:val="450"/>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6F4625A4"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Forgot exam  ...</w:t>
            </w:r>
          </w:p>
        </w:tc>
        <w:tc>
          <w:tcPr>
            <w:tcW w:w="960" w:type="dxa"/>
            <w:tcBorders>
              <w:top w:val="nil"/>
              <w:left w:val="nil"/>
              <w:bottom w:val="single" w:sz="8" w:space="0" w:color="auto"/>
              <w:right w:val="single" w:sz="8" w:space="0" w:color="auto"/>
            </w:tcBorders>
            <w:shd w:val="clear" w:color="auto" w:fill="auto"/>
            <w:vAlign w:val="center"/>
            <w:hideMark/>
          </w:tcPr>
          <w:p w14:paraId="711EF8B7"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3</w:t>
            </w:r>
          </w:p>
        </w:tc>
        <w:tc>
          <w:tcPr>
            <w:tcW w:w="1800" w:type="dxa"/>
            <w:tcBorders>
              <w:top w:val="nil"/>
              <w:left w:val="nil"/>
              <w:bottom w:val="nil"/>
              <w:right w:val="single" w:sz="8" w:space="0" w:color="auto"/>
            </w:tcBorders>
            <w:shd w:val="clear" w:color="auto" w:fill="auto"/>
            <w:vAlign w:val="center"/>
            <w:hideMark/>
          </w:tcPr>
          <w:p w14:paraId="4C38734D"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4%</w:t>
            </w:r>
          </w:p>
        </w:tc>
        <w:tc>
          <w:tcPr>
            <w:tcW w:w="1800" w:type="dxa"/>
            <w:tcBorders>
              <w:top w:val="nil"/>
              <w:left w:val="nil"/>
              <w:bottom w:val="nil"/>
              <w:right w:val="single" w:sz="8" w:space="0" w:color="auto"/>
            </w:tcBorders>
            <w:shd w:val="clear" w:color="auto" w:fill="auto"/>
            <w:vAlign w:val="center"/>
            <w:hideMark/>
          </w:tcPr>
          <w:p w14:paraId="2CAC1D53"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93%</w:t>
            </w:r>
          </w:p>
        </w:tc>
      </w:tr>
      <w:tr w:rsidR="00A532E6" w:rsidRPr="0092727B" w14:paraId="5EE7FAB3" w14:textId="77777777" w:rsidTr="00E962A7">
        <w:trPr>
          <w:trHeight w:val="315"/>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7C4B45DD"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Insufficient …</w:t>
            </w:r>
          </w:p>
        </w:tc>
        <w:tc>
          <w:tcPr>
            <w:tcW w:w="960" w:type="dxa"/>
            <w:tcBorders>
              <w:top w:val="nil"/>
              <w:left w:val="nil"/>
              <w:bottom w:val="single" w:sz="8" w:space="0" w:color="auto"/>
              <w:right w:val="single" w:sz="8" w:space="0" w:color="auto"/>
            </w:tcBorders>
            <w:shd w:val="clear" w:color="auto" w:fill="auto"/>
            <w:vAlign w:val="center"/>
            <w:hideMark/>
          </w:tcPr>
          <w:p w14:paraId="6EC42D2A"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2</w:t>
            </w:r>
          </w:p>
        </w:tc>
        <w:tc>
          <w:tcPr>
            <w:tcW w:w="1800" w:type="dxa"/>
            <w:tcBorders>
              <w:top w:val="nil"/>
              <w:left w:val="nil"/>
              <w:bottom w:val="nil"/>
              <w:right w:val="single" w:sz="8" w:space="0" w:color="auto"/>
            </w:tcBorders>
            <w:shd w:val="clear" w:color="auto" w:fill="auto"/>
            <w:vAlign w:val="center"/>
            <w:hideMark/>
          </w:tcPr>
          <w:p w14:paraId="77058417"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3%</w:t>
            </w:r>
          </w:p>
        </w:tc>
        <w:tc>
          <w:tcPr>
            <w:tcW w:w="1800" w:type="dxa"/>
            <w:tcBorders>
              <w:top w:val="nil"/>
              <w:left w:val="nil"/>
              <w:bottom w:val="nil"/>
              <w:right w:val="single" w:sz="8" w:space="0" w:color="auto"/>
            </w:tcBorders>
            <w:shd w:val="clear" w:color="auto" w:fill="auto"/>
            <w:vAlign w:val="center"/>
            <w:hideMark/>
          </w:tcPr>
          <w:p w14:paraId="29A94C7C"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96%</w:t>
            </w:r>
          </w:p>
        </w:tc>
      </w:tr>
      <w:tr w:rsidR="00A532E6" w:rsidRPr="0092727B" w14:paraId="152E495E" w14:textId="77777777" w:rsidTr="00E962A7">
        <w:trPr>
          <w:trHeight w:val="315"/>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04899413"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Studied …</w:t>
            </w:r>
          </w:p>
        </w:tc>
        <w:tc>
          <w:tcPr>
            <w:tcW w:w="960" w:type="dxa"/>
            <w:tcBorders>
              <w:top w:val="nil"/>
              <w:left w:val="nil"/>
              <w:bottom w:val="single" w:sz="8" w:space="0" w:color="auto"/>
              <w:right w:val="single" w:sz="8" w:space="0" w:color="auto"/>
            </w:tcBorders>
            <w:shd w:val="clear" w:color="auto" w:fill="auto"/>
            <w:vAlign w:val="center"/>
            <w:hideMark/>
          </w:tcPr>
          <w:p w14:paraId="2D0257B9"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2</w:t>
            </w:r>
          </w:p>
        </w:tc>
        <w:tc>
          <w:tcPr>
            <w:tcW w:w="1800" w:type="dxa"/>
            <w:tcBorders>
              <w:top w:val="nil"/>
              <w:left w:val="nil"/>
              <w:bottom w:val="nil"/>
              <w:right w:val="single" w:sz="8" w:space="0" w:color="auto"/>
            </w:tcBorders>
            <w:shd w:val="clear" w:color="auto" w:fill="auto"/>
            <w:vAlign w:val="center"/>
            <w:hideMark/>
          </w:tcPr>
          <w:p w14:paraId="4DEC1E3C"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3%</w:t>
            </w:r>
          </w:p>
        </w:tc>
        <w:tc>
          <w:tcPr>
            <w:tcW w:w="1800" w:type="dxa"/>
            <w:tcBorders>
              <w:top w:val="nil"/>
              <w:left w:val="nil"/>
              <w:bottom w:val="nil"/>
              <w:right w:val="single" w:sz="8" w:space="0" w:color="auto"/>
            </w:tcBorders>
            <w:shd w:val="clear" w:color="auto" w:fill="auto"/>
            <w:vAlign w:val="center"/>
            <w:hideMark/>
          </w:tcPr>
          <w:p w14:paraId="7650CF51"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99%</w:t>
            </w:r>
          </w:p>
        </w:tc>
      </w:tr>
      <w:tr w:rsidR="00A532E6" w:rsidRPr="0092727B" w14:paraId="41DBD05B" w14:textId="77777777" w:rsidTr="00E962A7">
        <w:trPr>
          <w:trHeight w:val="315"/>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2BC16734"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Calculator  ,,,</w:t>
            </w:r>
          </w:p>
        </w:tc>
        <w:tc>
          <w:tcPr>
            <w:tcW w:w="960" w:type="dxa"/>
            <w:tcBorders>
              <w:top w:val="nil"/>
              <w:left w:val="nil"/>
              <w:bottom w:val="single" w:sz="8" w:space="0" w:color="auto"/>
              <w:right w:val="single" w:sz="8" w:space="0" w:color="auto"/>
            </w:tcBorders>
            <w:shd w:val="clear" w:color="auto" w:fill="auto"/>
            <w:vAlign w:val="center"/>
            <w:hideMark/>
          </w:tcPr>
          <w:p w14:paraId="35A0F761"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1</w:t>
            </w:r>
          </w:p>
        </w:tc>
        <w:tc>
          <w:tcPr>
            <w:tcW w:w="1800" w:type="dxa"/>
            <w:tcBorders>
              <w:top w:val="nil"/>
              <w:left w:val="nil"/>
              <w:bottom w:val="nil"/>
              <w:right w:val="single" w:sz="8" w:space="0" w:color="auto"/>
            </w:tcBorders>
            <w:shd w:val="clear" w:color="auto" w:fill="auto"/>
            <w:vAlign w:val="center"/>
            <w:hideMark/>
          </w:tcPr>
          <w:p w14:paraId="7B3F14A2"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1%</w:t>
            </w:r>
          </w:p>
        </w:tc>
        <w:tc>
          <w:tcPr>
            <w:tcW w:w="1800" w:type="dxa"/>
            <w:tcBorders>
              <w:top w:val="nil"/>
              <w:left w:val="nil"/>
              <w:bottom w:val="nil"/>
              <w:right w:val="single" w:sz="8" w:space="0" w:color="auto"/>
            </w:tcBorders>
            <w:shd w:val="clear" w:color="auto" w:fill="auto"/>
            <w:vAlign w:val="center"/>
            <w:hideMark/>
          </w:tcPr>
          <w:p w14:paraId="3E07873C"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100%</w:t>
            </w:r>
          </w:p>
        </w:tc>
      </w:tr>
      <w:tr w:rsidR="00A532E6" w:rsidRPr="0092727B" w14:paraId="3CAEB4BC" w14:textId="77777777" w:rsidTr="00E962A7">
        <w:trPr>
          <w:trHeight w:val="315"/>
        </w:trPr>
        <w:tc>
          <w:tcPr>
            <w:tcW w:w="2440" w:type="dxa"/>
            <w:tcBorders>
              <w:top w:val="nil"/>
              <w:left w:val="single" w:sz="8" w:space="0" w:color="auto"/>
              <w:bottom w:val="single" w:sz="8" w:space="0" w:color="auto"/>
              <w:right w:val="single" w:sz="8" w:space="0" w:color="auto"/>
            </w:tcBorders>
            <w:shd w:val="clear" w:color="auto" w:fill="auto"/>
            <w:vAlign w:val="center"/>
            <w:hideMark/>
          </w:tcPr>
          <w:p w14:paraId="28D4F872"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14:paraId="0D4BE889"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68</w:t>
            </w:r>
          </w:p>
        </w:tc>
        <w:tc>
          <w:tcPr>
            <w:tcW w:w="1800" w:type="dxa"/>
            <w:tcBorders>
              <w:top w:val="nil"/>
              <w:left w:val="nil"/>
              <w:bottom w:val="single" w:sz="8" w:space="0" w:color="auto"/>
              <w:right w:val="single" w:sz="8" w:space="0" w:color="auto"/>
            </w:tcBorders>
            <w:shd w:val="clear" w:color="auto" w:fill="auto"/>
            <w:vAlign w:val="center"/>
            <w:hideMark/>
          </w:tcPr>
          <w:p w14:paraId="34248F4F"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 </w:t>
            </w:r>
          </w:p>
        </w:tc>
        <w:tc>
          <w:tcPr>
            <w:tcW w:w="1800" w:type="dxa"/>
            <w:tcBorders>
              <w:top w:val="nil"/>
              <w:left w:val="nil"/>
              <w:bottom w:val="single" w:sz="8" w:space="0" w:color="auto"/>
              <w:right w:val="single" w:sz="8" w:space="0" w:color="auto"/>
            </w:tcBorders>
            <w:shd w:val="clear" w:color="auto" w:fill="auto"/>
            <w:vAlign w:val="center"/>
            <w:hideMark/>
          </w:tcPr>
          <w:p w14:paraId="799AA4BC" w14:textId="77777777" w:rsidR="00A532E6" w:rsidRPr="0092727B" w:rsidRDefault="00A532E6" w:rsidP="00E962A7">
            <w:pPr>
              <w:spacing w:line="240" w:lineRule="auto"/>
              <w:jc w:val="center"/>
              <w:rPr>
                <w:rFonts w:ascii="Times New Roman" w:eastAsia="Times New Roman" w:hAnsi="Times New Roman" w:cs="Times New Roman"/>
                <w:color w:val="000000"/>
                <w:sz w:val="24"/>
                <w:szCs w:val="24"/>
              </w:rPr>
            </w:pPr>
            <w:r w:rsidRPr="0092727B">
              <w:rPr>
                <w:rFonts w:ascii="Times New Roman" w:eastAsia="Times New Roman" w:hAnsi="Times New Roman" w:cs="Times New Roman"/>
                <w:color w:val="000000"/>
                <w:sz w:val="24"/>
                <w:szCs w:val="24"/>
              </w:rPr>
              <w:t> </w:t>
            </w:r>
          </w:p>
        </w:tc>
      </w:tr>
    </w:tbl>
    <w:p w14:paraId="155874A1" w14:textId="77777777" w:rsidR="00A532E6" w:rsidRPr="0092727B" w:rsidRDefault="00A532E6" w:rsidP="00A532E6">
      <w:pPr>
        <w:rPr>
          <w:rFonts w:ascii="Times New Roman" w:hAnsi="Times New Roman" w:cs="Times New Roman"/>
          <w:b/>
          <w:sz w:val="24"/>
          <w:szCs w:val="24"/>
        </w:rPr>
      </w:pPr>
    </w:p>
    <w:p w14:paraId="7D7F0047" w14:textId="77777777" w:rsidR="00A532E6" w:rsidRPr="0092727B" w:rsidRDefault="00A532E6" w:rsidP="00A532E6">
      <w:pPr>
        <w:rPr>
          <w:rFonts w:ascii="Times New Roman" w:hAnsi="Times New Roman" w:cs="Times New Roman"/>
          <w:b/>
          <w:sz w:val="24"/>
          <w:szCs w:val="24"/>
        </w:rPr>
      </w:pPr>
      <w:r w:rsidRPr="0092727B">
        <w:rPr>
          <w:rFonts w:ascii="Times New Roman" w:hAnsi="Times New Roman" w:cs="Times New Roman"/>
          <w:noProof/>
          <w:sz w:val="24"/>
          <w:szCs w:val="24"/>
        </w:rPr>
        <w:drawing>
          <wp:inline distT="0" distB="0" distL="0" distR="0" wp14:anchorId="0C3AA20D" wp14:editId="406782BF">
            <wp:extent cx="3535455" cy="2743200"/>
            <wp:effectExtent l="0" t="0" r="825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E273799" w14:textId="77777777" w:rsidR="00A532E6" w:rsidRPr="0092727B" w:rsidRDefault="00A532E6" w:rsidP="007A2DA6">
      <w:pPr>
        <w:rPr>
          <w:rFonts w:ascii="Times New Roman" w:hAnsi="Times New Roman" w:cs="Times New Roman"/>
          <w:sz w:val="24"/>
          <w:szCs w:val="24"/>
        </w:rPr>
      </w:pPr>
    </w:p>
    <w:p w14:paraId="57371553" w14:textId="77777777" w:rsidR="007A2DA6" w:rsidRPr="0092727B" w:rsidRDefault="007A2DA6" w:rsidP="007A2DA6">
      <w:pPr>
        <w:rPr>
          <w:rFonts w:ascii="Times New Roman" w:hAnsi="Times New Roman" w:cs="Times New Roman"/>
          <w:sz w:val="24"/>
          <w:szCs w:val="24"/>
        </w:rPr>
      </w:pPr>
    </w:p>
    <w:p w14:paraId="41F6C43D" w14:textId="1F85BE1F"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Problem 6.6</w:t>
      </w:r>
      <w:r w:rsidR="00A532E6" w:rsidRPr="0092727B">
        <w:rPr>
          <w:rFonts w:ascii="Times New Roman" w:hAnsi="Times New Roman" w:cs="Times New Roman"/>
          <w:sz w:val="24"/>
          <w:szCs w:val="24"/>
        </w:rPr>
        <w:t xml:space="preserve"> Develop a flowchart (as in Figure 6.6e and Example 2}</w:t>
      </w:r>
    </w:p>
    <w:p w14:paraId="2BD2B653" w14:textId="77777777" w:rsidR="007A2DA6" w:rsidRPr="0092727B" w:rsidRDefault="007A2DA6" w:rsidP="007A2DA6">
      <w:pPr>
        <w:rPr>
          <w:rFonts w:ascii="Times New Roman" w:hAnsi="Times New Roman" w:cs="Times New Roman"/>
          <w:sz w:val="24"/>
          <w:szCs w:val="24"/>
        </w:rPr>
      </w:pPr>
    </w:p>
    <w:p w14:paraId="1F4C3D5F" w14:textId="3C916098" w:rsidR="00620944" w:rsidRPr="0092727B" w:rsidRDefault="00620944" w:rsidP="00620944">
      <w:pPr>
        <w:autoSpaceDE w:val="0"/>
        <w:autoSpaceDN w:val="0"/>
        <w:adjustRightInd w:val="0"/>
        <w:spacing w:line="240" w:lineRule="auto"/>
        <w:rPr>
          <w:rFonts w:ascii="Times New Roman" w:hAnsi="Times New Roman" w:cs="Times New Roman"/>
          <w:sz w:val="24"/>
          <w:szCs w:val="24"/>
          <w:lang w:val="en-IN"/>
        </w:rPr>
      </w:pPr>
      <w:r w:rsidRPr="0092727B">
        <w:rPr>
          <w:rFonts w:ascii="Times New Roman" w:hAnsi="Times New Roman" w:cs="Times New Roman"/>
          <w:sz w:val="24"/>
          <w:szCs w:val="24"/>
          <w:lang w:val="en-IN"/>
        </w:rPr>
        <w:t>Partial flowchart for</w:t>
      </w:r>
      <w:r w:rsidRPr="0092727B">
        <w:rPr>
          <w:rFonts w:ascii="Times New Roman" w:hAnsi="Times New Roman" w:cs="Times New Roman"/>
          <w:sz w:val="24"/>
          <w:szCs w:val="24"/>
          <w:lang w:val="en-IN"/>
        </w:rPr>
        <w:t xml:space="preserve"> </w:t>
      </w:r>
      <w:r w:rsidRPr="0092727B">
        <w:rPr>
          <w:rFonts w:ascii="Times New Roman" w:hAnsi="Times New Roman" w:cs="Times New Roman"/>
          <w:sz w:val="24"/>
          <w:szCs w:val="24"/>
          <w:lang w:val="en-IN"/>
        </w:rPr>
        <w:t>planning a party</w:t>
      </w:r>
      <w:r w:rsidRPr="0092727B">
        <w:rPr>
          <w:rFonts w:ascii="Times New Roman" w:hAnsi="Times New Roman" w:cs="Times New Roman"/>
          <w:sz w:val="24"/>
          <w:szCs w:val="24"/>
          <w:lang w:val="en-IN"/>
        </w:rPr>
        <w:t xml:space="preserve"> </w:t>
      </w:r>
      <w:r w:rsidRPr="0092727B">
        <w:rPr>
          <w:rFonts w:ascii="Times New Roman" w:hAnsi="Times New Roman" w:cs="Times New Roman"/>
          <w:sz w:val="24"/>
          <w:szCs w:val="24"/>
          <w:lang w:val="en-IN"/>
        </w:rPr>
        <w:t>There are many forms and</w:t>
      </w:r>
      <w:r w:rsidRPr="0092727B">
        <w:rPr>
          <w:rFonts w:ascii="Times New Roman" w:hAnsi="Times New Roman" w:cs="Times New Roman"/>
          <w:sz w:val="24"/>
          <w:szCs w:val="24"/>
          <w:lang w:val="en-IN"/>
        </w:rPr>
        <w:t xml:space="preserve"> </w:t>
      </w:r>
      <w:r w:rsidRPr="0092727B">
        <w:rPr>
          <w:rFonts w:ascii="Times New Roman" w:hAnsi="Times New Roman" w:cs="Times New Roman"/>
          <w:sz w:val="24"/>
          <w:szCs w:val="24"/>
          <w:lang w:val="en-IN"/>
        </w:rPr>
        <w:t>symbols used in flowcharts.</w:t>
      </w:r>
    </w:p>
    <w:p w14:paraId="4DA94E11" w14:textId="0EFBA33E" w:rsidR="007A2DA6" w:rsidRPr="0092727B" w:rsidRDefault="007A2DA6" w:rsidP="00620944">
      <w:pPr>
        <w:rPr>
          <w:rFonts w:ascii="Times New Roman" w:hAnsi="Times New Roman" w:cs="Times New Roman"/>
          <w:sz w:val="24"/>
          <w:szCs w:val="24"/>
          <w:lang w:val="en-IN"/>
        </w:rPr>
      </w:pPr>
    </w:p>
    <w:p w14:paraId="7C552E9F" w14:textId="661026E4" w:rsidR="00620944" w:rsidRPr="0092727B" w:rsidRDefault="00620944" w:rsidP="00620944">
      <w:pPr>
        <w:rPr>
          <w:rFonts w:ascii="Times New Roman" w:hAnsi="Times New Roman" w:cs="Times New Roman"/>
          <w:sz w:val="24"/>
          <w:szCs w:val="24"/>
        </w:rPr>
      </w:pPr>
      <w:r w:rsidRPr="0092727B">
        <w:rPr>
          <w:rFonts w:ascii="Times New Roman" w:hAnsi="Times New Roman" w:cs="Times New Roman"/>
          <w:noProof/>
          <w:sz w:val="24"/>
          <w:szCs w:val="24"/>
        </w:rPr>
        <w:lastRenderedPageBreak/>
        <w:drawing>
          <wp:inline distT="0" distB="0" distL="0" distR="0" wp14:anchorId="14B0E21B" wp14:editId="60DEE126">
            <wp:extent cx="3419475" cy="28575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19475" cy="2857500"/>
                    </a:xfrm>
                    <a:prstGeom prst="rect">
                      <a:avLst/>
                    </a:prstGeom>
                  </pic:spPr>
                </pic:pic>
              </a:graphicData>
            </a:graphic>
          </wp:inline>
        </w:drawing>
      </w:r>
    </w:p>
    <w:p w14:paraId="7324B9B0" w14:textId="77777777" w:rsidR="007A2DA6" w:rsidRPr="0092727B" w:rsidRDefault="007A2DA6" w:rsidP="007A2DA6">
      <w:pPr>
        <w:rPr>
          <w:rFonts w:ascii="Times New Roman" w:hAnsi="Times New Roman" w:cs="Times New Roman"/>
          <w:sz w:val="24"/>
          <w:szCs w:val="24"/>
        </w:rPr>
      </w:pPr>
    </w:p>
    <w:p w14:paraId="62F49B22" w14:textId="77777777" w:rsidR="007A2DA6" w:rsidRPr="0092727B" w:rsidRDefault="007A2DA6" w:rsidP="007A2DA6">
      <w:pPr>
        <w:rPr>
          <w:rFonts w:ascii="Times New Roman" w:hAnsi="Times New Roman" w:cs="Times New Roman"/>
          <w:sz w:val="24"/>
          <w:szCs w:val="24"/>
        </w:rPr>
      </w:pPr>
    </w:p>
    <w:p w14:paraId="5CF04D7A" w14:textId="77777777" w:rsidR="007A2DA6" w:rsidRPr="0092727B" w:rsidRDefault="007A2DA6" w:rsidP="007A2DA6">
      <w:pPr>
        <w:rPr>
          <w:rFonts w:ascii="Times New Roman" w:hAnsi="Times New Roman" w:cs="Times New Roman"/>
          <w:sz w:val="24"/>
          <w:szCs w:val="24"/>
        </w:rPr>
      </w:pPr>
    </w:p>
    <w:p w14:paraId="09D93144" w14:textId="77777777" w:rsidR="007A2DA6" w:rsidRPr="0092727B" w:rsidRDefault="007A2DA6" w:rsidP="007A2DA6">
      <w:pPr>
        <w:rPr>
          <w:rFonts w:ascii="Times New Roman" w:hAnsi="Times New Roman" w:cs="Times New Roman"/>
          <w:sz w:val="24"/>
          <w:szCs w:val="24"/>
        </w:rPr>
      </w:pPr>
    </w:p>
    <w:p w14:paraId="6C43BF6A" w14:textId="77777777" w:rsidR="007A2DA6" w:rsidRPr="0092727B" w:rsidRDefault="007A2DA6" w:rsidP="007A2DA6">
      <w:pPr>
        <w:rPr>
          <w:rFonts w:ascii="Times New Roman" w:hAnsi="Times New Roman" w:cs="Times New Roman"/>
          <w:sz w:val="24"/>
          <w:szCs w:val="24"/>
        </w:rPr>
      </w:pPr>
    </w:p>
    <w:p w14:paraId="7E132ACF" w14:textId="77777777" w:rsidR="007A2DA6" w:rsidRPr="0092727B" w:rsidRDefault="007A2DA6" w:rsidP="007A2DA6">
      <w:pPr>
        <w:rPr>
          <w:rFonts w:ascii="Times New Roman" w:hAnsi="Times New Roman" w:cs="Times New Roman"/>
          <w:sz w:val="24"/>
          <w:szCs w:val="24"/>
        </w:rPr>
      </w:pPr>
    </w:p>
    <w:p w14:paraId="405E3738" w14:textId="77777777" w:rsidR="007A2DA6" w:rsidRPr="0092727B" w:rsidRDefault="007A2DA6" w:rsidP="007A2DA6">
      <w:pPr>
        <w:rPr>
          <w:rFonts w:ascii="Times New Roman" w:hAnsi="Times New Roman" w:cs="Times New Roman"/>
          <w:sz w:val="24"/>
          <w:szCs w:val="24"/>
        </w:rPr>
      </w:pPr>
    </w:p>
    <w:p w14:paraId="79792819" w14:textId="77777777" w:rsidR="007A2DA6" w:rsidRPr="0092727B" w:rsidRDefault="007A2DA6" w:rsidP="007A2DA6">
      <w:pPr>
        <w:rPr>
          <w:rFonts w:ascii="Times New Roman" w:hAnsi="Times New Roman" w:cs="Times New Roman"/>
          <w:sz w:val="24"/>
          <w:szCs w:val="24"/>
        </w:rPr>
      </w:pPr>
    </w:p>
    <w:p w14:paraId="049BEDDD" w14:textId="77777777" w:rsidR="007A2DA6" w:rsidRPr="0092727B" w:rsidRDefault="007A2DA6" w:rsidP="007A2DA6">
      <w:pPr>
        <w:rPr>
          <w:rFonts w:ascii="Times New Roman" w:hAnsi="Times New Roman" w:cs="Times New Roman"/>
          <w:sz w:val="24"/>
          <w:szCs w:val="24"/>
        </w:rPr>
      </w:pPr>
    </w:p>
    <w:p w14:paraId="1F51595C" w14:textId="3D2D0EC2"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 xml:space="preserve">Chapter 6 </w:t>
      </w:r>
    </w:p>
    <w:p w14:paraId="0EDDE29C" w14:textId="77777777"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Sustainability in the Supply Chain</w:t>
      </w:r>
    </w:p>
    <w:p w14:paraId="714B3962" w14:textId="77777777" w:rsidR="007A2DA6" w:rsidRPr="0092727B" w:rsidRDefault="007A2DA6" w:rsidP="007A2DA6">
      <w:pPr>
        <w:rPr>
          <w:rFonts w:ascii="Times New Roman" w:hAnsi="Times New Roman" w:cs="Times New Roman"/>
          <w:sz w:val="24"/>
          <w:szCs w:val="24"/>
        </w:rPr>
      </w:pPr>
    </w:p>
    <w:p w14:paraId="6DE56613" w14:textId="77777777"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Problem S6.1</w:t>
      </w:r>
    </w:p>
    <w:p w14:paraId="1B4B5729" w14:textId="77777777" w:rsidR="00620944" w:rsidRPr="0092727B" w:rsidRDefault="00620944" w:rsidP="007A2DA6">
      <w:pPr>
        <w:rPr>
          <w:rStyle w:val="termtext"/>
          <w:rFonts w:ascii="Times New Roman" w:hAnsi="Times New Roman" w:cs="Times New Roman"/>
          <w:sz w:val="24"/>
          <w:szCs w:val="24"/>
        </w:rPr>
      </w:pPr>
      <w:r w:rsidRPr="0092727B">
        <w:rPr>
          <w:rStyle w:val="termtext"/>
          <w:rFonts w:ascii="Times New Roman" w:hAnsi="Times New Roman" w:cs="Times New Roman"/>
          <w:sz w:val="24"/>
          <w:szCs w:val="24"/>
        </w:rPr>
        <w:t>14+3(.01</w:t>
      </w:r>
      <w:r w:rsidRPr="0092727B">
        <w:rPr>
          <w:rStyle w:val="termtext"/>
          <w:rFonts w:ascii="Times New Roman" w:hAnsi="Times New Roman" w:cs="Times New Roman"/>
          <w:sz w:val="24"/>
          <w:szCs w:val="24"/>
        </w:rPr>
        <w:t>67</w:t>
      </w:r>
      <w:r w:rsidRPr="0092727B">
        <w:rPr>
          <w:rStyle w:val="termtext"/>
          <w:rFonts w:ascii="Times New Roman" w:hAnsi="Times New Roman" w:cs="Times New Roman"/>
          <w:sz w:val="24"/>
          <w:szCs w:val="24"/>
        </w:rPr>
        <w:t>)=14.05</w:t>
      </w:r>
    </w:p>
    <w:p w14:paraId="528726DE" w14:textId="02A5521A" w:rsidR="00620944" w:rsidRPr="0092727B" w:rsidRDefault="00620944" w:rsidP="007A2DA6">
      <w:pPr>
        <w:rPr>
          <w:rFonts w:ascii="Times New Roman" w:hAnsi="Times New Roman" w:cs="Times New Roman"/>
          <w:sz w:val="24"/>
          <w:szCs w:val="24"/>
        </w:rPr>
      </w:pPr>
      <w:r w:rsidRPr="0092727B">
        <w:rPr>
          <w:rStyle w:val="termtext"/>
          <w:rFonts w:ascii="Times New Roman" w:hAnsi="Times New Roman" w:cs="Times New Roman"/>
          <w:sz w:val="24"/>
          <w:szCs w:val="24"/>
        </w:rPr>
        <w:t>14-3(.01</w:t>
      </w:r>
      <w:r w:rsidRPr="0092727B">
        <w:rPr>
          <w:rStyle w:val="termtext"/>
          <w:rFonts w:ascii="Times New Roman" w:hAnsi="Times New Roman" w:cs="Times New Roman"/>
          <w:sz w:val="24"/>
          <w:szCs w:val="24"/>
        </w:rPr>
        <w:t>67</w:t>
      </w:r>
      <w:r w:rsidRPr="0092727B">
        <w:rPr>
          <w:rStyle w:val="termtext"/>
          <w:rFonts w:ascii="Times New Roman" w:hAnsi="Times New Roman" w:cs="Times New Roman"/>
          <w:sz w:val="24"/>
          <w:szCs w:val="24"/>
        </w:rPr>
        <w:t>)= 13.9</w:t>
      </w:r>
      <w:r w:rsidRPr="0092727B">
        <w:rPr>
          <w:rStyle w:val="termtext"/>
          <w:rFonts w:ascii="Times New Roman" w:hAnsi="Times New Roman" w:cs="Times New Roman"/>
          <w:sz w:val="24"/>
          <w:szCs w:val="24"/>
        </w:rPr>
        <w:t>5</w:t>
      </w:r>
    </w:p>
    <w:p w14:paraId="7D3BBC22" w14:textId="77777777" w:rsidR="00620944" w:rsidRPr="0092727B" w:rsidRDefault="00620944" w:rsidP="007A2DA6">
      <w:pPr>
        <w:rPr>
          <w:rFonts w:ascii="Times New Roman" w:hAnsi="Times New Roman" w:cs="Times New Roman"/>
          <w:sz w:val="24"/>
          <w:szCs w:val="24"/>
        </w:rPr>
      </w:pPr>
    </w:p>
    <w:p w14:paraId="6C37BE34" w14:textId="61EA8D14" w:rsidR="007A2DA6" w:rsidRPr="0092727B" w:rsidRDefault="007A2DA6" w:rsidP="007A2DA6">
      <w:pPr>
        <w:rPr>
          <w:rFonts w:ascii="Times New Roman" w:hAnsi="Times New Roman" w:cs="Times New Roman"/>
          <w:sz w:val="24"/>
          <w:szCs w:val="24"/>
        </w:rPr>
      </w:pPr>
      <w:r w:rsidRPr="0092727B">
        <w:rPr>
          <w:rFonts w:ascii="Times New Roman" w:hAnsi="Times New Roman" w:cs="Times New Roman"/>
          <w:sz w:val="24"/>
          <w:szCs w:val="24"/>
        </w:rPr>
        <w:t>Problem S6.5</w:t>
      </w:r>
    </w:p>
    <w:p w14:paraId="2AE10417" w14:textId="244E6EE2" w:rsidR="00620944" w:rsidRPr="0092727B" w:rsidRDefault="00620944" w:rsidP="007A2DA6">
      <w:pPr>
        <w:rPr>
          <w:rFonts w:ascii="Times New Roman" w:hAnsi="Times New Roman" w:cs="Times New Roman"/>
          <w:sz w:val="24"/>
          <w:szCs w:val="24"/>
        </w:rPr>
      </w:pPr>
    </w:p>
    <w:p w14:paraId="3682FFCA" w14:textId="220AB0A7" w:rsidR="00620944" w:rsidRPr="0092727B" w:rsidRDefault="0092727B" w:rsidP="007A2DA6">
      <w:pPr>
        <w:rPr>
          <w:rFonts w:ascii="Times New Roman" w:hAnsi="Times New Roman" w:cs="Times New Roman"/>
          <w:sz w:val="24"/>
          <w:szCs w:val="24"/>
        </w:rPr>
      </w:pPr>
      <w:proofErr w:type="spellStart"/>
      <w:r w:rsidRPr="0092727B">
        <w:rPr>
          <w:rFonts w:ascii="Times New Roman" w:hAnsi="Times New Roman" w:cs="Times New Roman"/>
          <w:sz w:val="24"/>
          <w:szCs w:val="24"/>
        </w:rPr>
        <w:t>UCL</w:t>
      </w:r>
      <w:r w:rsidRPr="0092727B">
        <w:rPr>
          <w:rFonts w:ascii="Times New Roman" w:hAnsi="Times New Roman" w:cs="Times New Roman"/>
          <w:sz w:val="24"/>
          <w:szCs w:val="24"/>
          <w:vertAlign w:val="subscript"/>
        </w:rPr>
        <w:t>x</w:t>
      </w:r>
      <w:proofErr w:type="spellEnd"/>
      <w:r w:rsidRPr="0092727B">
        <w:rPr>
          <w:rFonts w:ascii="Times New Roman" w:hAnsi="Times New Roman" w:cs="Times New Roman"/>
          <w:sz w:val="24"/>
          <w:szCs w:val="24"/>
        </w:rPr>
        <w:t>=705+0.0308*6=706.848 cc</w:t>
      </w:r>
      <w:r w:rsidRPr="0092727B">
        <w:rPr>
          <w:rFonts w:ascii="Times New Roman" w:hAnsi="Times New Roman" w:cs="Times New Roman"/>
          <w:sz w:val="24"/>
          <w:szCs w:val="24"/>
          <w:vertAlign w:val="superscript"/>
        </w:rPr>
        <w:t>3</w:t>
      </w:r>
    </w:p>
    <w:p w14:paraId="4181177C" w14:textId="01FEA4DD" w:rsidR="0092727B" w:rsidRPr="0092727B" w:rsidRDefault="0092727B" w:rsidP="007A2DA6">
      <w:pPr>
        <w:rPr>
          <w:rFonts w:ascii="Times New Roman" w:hAnsi="Times New Roman" w:cs="Times New Roman"/>
          <w:sz w:val="24"/>
          <w:szCs w:val="24"/>
        </w:rPr>
      </w:pPr>
      <w:proofErr w:type="spellStart"/>
      <w:r w:rsidRPr="0092727B">
        <w:rPr>
          <w:rFonts w:ascii="Times New Roman" w:hAnsi="Times New Roman" w:cs="Times New Roman"/>
          <w:sz w:val="24"/>
          <w:szCs w:val="24"/>
        </w:rPr>
        <w:t>LCL</w:t>
      </w:r>
      <w:r w:rsidRPr="0092727B">
        <w:rPr>
          <w:rFonts w:ascii="Times New Roman" w:hAnsi="Times New Roman" w:cs="Times New Roman"/>
          <w:sz w:val="24"/>
          <w:szCs w:val="24"/>
          <w:vertAlign w:val="subscript"/>
        </w:rPr>
        <w:t>x</w:t>
      </w:r>
      <w:proofErr w:type="spellEnd"/>
      <w:r w:rsidRPr="0092727B">
        <w:rPr>
          <w:rFonts w:ascii="Times New Roman" w:hAnsi="Times New Roman" w:cs="Times New Roman"/>
          <w:sz w:val="24"/>
          <w:szCs w:val="24"/>
        </w:rPr>
        <w:t>=705-0.308*6=703.152  cc</w:t>
      </w:r>
      <w:r w:rsidRPr="0092727B">
        <w:rPr>
          <w:rFonts w:ascii="Times New Roman" w:hAnsi="Times New Roman" w:cs="Times New Roman"/>
          <w:sz w:val="24"/>
          <w:szCs w:val="24"/>
          <w:vertAlign w:val="superscript"/>
        </w:rPr>
        <w:t>3</w:t>
      </w:r>
    </w:p>
    <w:p w14:paraId="21076CBB" w14:textId="4D4D2051" w:rsidR="0092727B" w:rsidRPr="0092727B" w:rsidRDefault="0092727B" w:rsidP="007A2DA6">
      <w:pPr>
        <w:rPr>
          <w:rFonts w:ascii="Times New Roman" w:hAnsi="Times New Roman" w:cs="Times New Roman"/>
          <w:sz w:val="24"/>
          <w:szCs w:val="24"/>
        </w:rPr>
      </w:pPr>
      <w:r w:rsidRPr="0092727B">
        <w:rPr>
          <w:rFonts w:ascii="Times New Roman" w:hAnsi="Times New Roman" w:cs="Times New Roman"/>
          <w:sz w:val="24"/>
          <w:szCs w:val="24"/>
        </w:rPr>
        <w:t>UCL</w:t>
      </w:r>
      <w:r w:rsidRPr="0092727B">
        <w:rPr>
          <w:rFonts w:ascii="Times New Roman" w:hAnsi="Times New Roman" w:cs="Times New Roman"/>
          <w:sz w:val="24"/>
          <w:szCs w:val="24"/>
          <w:vertAlign w:val="subscript"/>
        </w:rPr>
        <w:t>R</w:t>
      </w:r>
      <w:r w:rsidRPr="0092727B">
        <w:rPr>
          <w:rFonts w:ascii="Times New Roman" w:hAnsi="Times New Roman" w:cs="Times New Roman"/>
          <w:sz w:val="24"/>
          <w:szCs w:val="24"/>
        </w:rPr>
        <w:t>=1.777*6=10.662 cc</w:t>
      </w:r>
      <w:r w:rsidRPr="0092727B">
        <w:rPr>
          <w:rFonts w:ascii="Times New Roman" w:hAnsi="Times New Roman" w:cs="Times New Roman"/>
          <w:sz w:val="24"/>
          <w:szCs w:val="24"/>
          <w:vertAlign w:val="superscript"/>
        </w:rPr>
        <w:t>3</w:t>
      </w:r>
    </w:p>
    <w:p w14:paraId="22DD9327" w14:textId="5C437E3A" w:rsidR="0092727B" w:rsidRPr="0092727B" w:rsidRDefault="0092727B" w:rsidP="007A2DA6">
      <w:pPr>
        <w:rPr>
          <w:rFonts w:ascii="Times New Roman" w:hAnsi="Times New Roman" w:cs="Times New Roman"/>
          <w:sz w:val="24"/>
          <w:szCs w:val="24"/>
        </w:rPr>
      </w:pPr>
      <w:r w:rsidRPr="0092727B">
        <w:rPr>
          <w:rFonts w:ascii="Times New Roman" w:hAnsi="Times New Roman" w:cs="Times New Roman"/>
          <w:sz w:val="24"/>
          <w:szCs w:val="24"/>
        </w:rPr>
        <w:t>LCL</w:t>
      </w:r>
      <w:r w:rsidRPr="0092727B">
        <w:rPr>
          <w:rFonts w:ascii="Times New Roman" w:hAnsi="Times New Roman" w:cs="Times New Roman"/>
          <w:sz w:val="24"/>
          <w:szCs w:val="24"/>
          <w:vertAlign w:val="subscript"/>
        </w:rPr>
        <w:t>R</w:t>
      </w:r>
      <w:r w:rsidRPr="0092727B">
        <w:rPr>
          <w:rFonts w:ascii="Times New Roman" w:hAnsi="Times New Roman" w:cs="Times New Roman"/>
          <w:sz w:val="24"/>
          <w:szCs w:val="24"/>
        </w:rPr>
        <w:t>=0.223*6=1.338 cc</w:t>
      </w:r>
      <w:r w:rsidRPr="0092727B">
        <w:rPr>
          <w:rFonts w:ascii="Times New Roman" w:hAnsi="Times New Roman" w:cs="Times New Roman"/>
          <w:sz w:val="24"/>
          <w:szCs w:val="24"/>
          <w:vertAlign w:val="superscript"/>
        </w:rPr>
        <w:t>3</w:t>
      </w:r>
    </w:p>
    <w:p w14:paraId="5FC2627D" w14:textId="77777777" w:rsidR="007A2DA6" w:rsidRPr="0092727B" w:rsidRDefault="007A2DA6" w:rsidP="007A2DA6">
      <w:pPr>
        <w:rPr>
          <w:rFonts w:ascii="Times New Roman" w:hAnsi="Times New Roman" w:cs="Times New Roman"/>
          <w:sz w:val="24"/>
          <w:szCs w:val="24"/>
        </w:rPr>
      </w:pPr>
    </w:p>
    <w:p w14:paraId="45597220" w14:textId="77777777" w:rsidR="007A2DA6" w:rsidRPr="0092727B" w:rsidRDefault="007A2DA6" w:rsidP="00441872">
      <w:pPr>
        <w:rPr>
          <w:rFonts w:ascii="Times New Roman" w:eastAsia="Times New Roman" w:hAnsi="Times New Roman" w:cs="Times New Roman"/>
          <w:b/>
          <w:bCs/>
          <w:color w:val="2D3B45"/>
          <w:sz w:val="24"/>
          <w:szCs w:val="24"/>
          <w:highlight w:val="yellow"/>
          <w:u w:val="single"/>
          <w:shd w:val="clear" w:color="auto" w:fill="FFFFFF"/>
        </w:rPr>
      </w:pPr>
    </w:p>
    <w:p w14:paraId="71D44139" w14:textId="6D00F267" w:rsidR="00441872" w:rsidRPr="0092727B" w:rsidRDefault="00441872" w:rsidP="00441872">
      <w:pPr>
        <w:rPr>
          <w:rFonts w:ascii="Times New Roman" w:eastAsia="Times New Roman" w:hAnsi="Times New Roman" w:cs="Times New Roman"/>
          <w:b/>
          <w:bCs/>
          <w:color w:val="2D3B45"/>
          <w:sz w:val="24"/>
          <w:szCs w:val="24"/>
          <w:u w:val="single"/>
          <w:shd w:val="clear" w:color="auto" w:fill="FFFFFF"/>
        </w:rPr>
      </w:pPr>
      <w:r w:rsidRPr="0092727B">
        <w:rPr>
          <w:rFonts w:ascii="Times New Roman" w:eastAsia="Times New Roman" w:hAnsi="Times New Roman" w:cs="Times New Roman"/>
          <w:b/>
          <w:bCs/>
          <w:color w:val="2D3B45"/>
          <w:sz w:val="24"/>
          <w:szCs w:val="24"/>
          <w:highlight w:val="yellow"/>
          <w:u w:val="single"/>
          <w:shd w:val="clear" w:color="auto" w:fill="FFFFFF"/>
        </w:rPr>
        <w:t>Process Strategy</w:t>
      </w:r>
      <w:r w:rsidRPr="0092727B">
        <w:rPr>
          <w:rFonts w:ascii="Times New Roman" w:eastAsia="Times New Roman" w:hAnsi="Times New Roman" w:cs="Times New Roman"/>
          <w:b/>
          <w:bCs/>
          <w:color w:val="2D3B45"/>
          <w:sz w:val="24"/>
          <w:szCs w:val="24"/>
          <w:u w:val="single"/>
          <w:shd w:val="clear" w:color="auto" w:fill="FFFFFF"/>
        </w:rPr>
        <w:t xml:space="preserve"> (3 Problems)</w:t>
      </w:r>
    </w:p>
    <w:p w14:paraId="4A2739BC" w14:textId="77777777" w:rsidR="006202D4" w:rsidRPr="0092727B" w:rsidRDefault="006202D4" w:rsidP="00441872">
      <w:pPr>
        <w:rPr>
          <w:rFonts w:ascii="Times New Roman" w:eastAsia="Times New Roman" w:hAnsi="Times New Roman" w:cs="Times New Roman"/>
          <w:b/>
          <w:bCs/>
          <w:color w:val="2D3B45"/>
          <w:sz w:val="24"/>
          <w:szCs w:val="24"/>
          <w:u w:val="single"/>
          <w:shd w:val="clear" w:color="auto" w:fill="FFFFFF"/>
        </w:rPr>
      </w:pPr>
    </w:p>
    <w:p w14:paraId="7F9A1EF2" w14:textId="4E19CFC3" w:rsidR="00B640EF" w:rsidRPr="0092727B" w:rsidRDefault="00B640EF" w:rsidP="00B640EF">
      <w:pPr>
        <w:rPr>
          <w:rFonts w:ascii="Times New Roman" w:eastAsia="Times New Roman" w:hAnsi="Times New Roman" w:cs="Times New Roman"/>
          <w:b/>
          <w:bCs/>
          <w:color w:val="2D3B45"/>
          <w:sz w:val="24"/>
          <w:szCs w:val="24"/>
          <w:u w:val="single"/>
          <w:shd w:val="clear" w:color="auto" w:fill="FFFFFF"/>
        </w:rPr>
      </w:pPr>
      <w:r w:rsidRPr="0092727B">
        <w:rPr>
          <w:rFonts w:ascii="Times New Roman" w:eastAsia="Times New Roman" w:hAnsi="Times New Roman" w:cs="Times New Roman"/>
          <w:b/>
          <w:bCs/>
          <w:color w:val="2D3B45"/>
          <w:sz w:val="24"/>
          <w:szCs w:val="24"/>
          <w:u w:val="single"/>
          <w:shd w:val="clear" w:color="auto" w:fill="FFFFFF"/>
        </w:rPr>
        <w:t>Chapter 7 problems</w:t>
      </w:r>
    </w:p>
    <w:p w14:paraId="6DB60B25" w14:textId="0624D033" w:rsidR="00307B98" w:rsidRPr="0092727B" w:rsidRDefault="00B640EF" w:rsidP="00B640EF">
      <w:pPr>
        <w:shd w:val="clear" w:color="auto" w:fill="FFFFFF"/>
        <w:spacing w:before="180" w:after="180"/>
        <w:rPr>
          <w:rFonts w:ascii="Times New Roman" w:eastAsia="Times New Roman" w:hAnsi="Times New Roman" w:cs="Times New Roman"/>
          <w:b/>
          <w:bCs/>
          <w:color w:val="2D3B45"/>
          <w:sz w:val="24"/>
          <w:szCs w:val="24"/>
          <w:highlight w:val="yellow"/>
        </w:rPr>
      </w:pPr>
      <w:r w:rsidRPr="0092727B">
        <w:rPr>
          <w:rFonts w:ascii="Times New Roman" w:eastAsia="Times New Roman" w:hAnsi="Times New Roman" w:cs="Times New Roman"/>
          <w:b/>
          <w:bCs/>
          <w:color w:val="2D3B45"/>
          <w:sz w:val="24"/>
          <w:szCs w:val="24"/>
          <w:highlight w:val="yellow"/>
        </w:rPr>
        <w:lastRenderedPageBreak/>
        <w:t xml:space="preserve">Problem 7.5    </w:t>
      </w:r>
    </w:p>
    <w:p w14:paraId="505EC796"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a)</w:t>
      </w:r>
    </w:p>
    <w:p w14:paraId="5F1BA254" w14:textId="38598F98" w:rsidR="00845D92" w:rsidRPr="0092727B" w:rsidRDefault="000E4A47"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hAnsi="Times New Roman" w:cs="Times New Roman"/>
          <w:noProof/>
          <w:sz w:val="24"/>
          <w:szCs w:val="24"/>
        </w:rPr>
        <w:drawing>
          <wp:inline distT="0" distB="0" distL="0" distR="0" wp14:anchorId="5EE67FAD" wp14:editId="46A06394">
            <wp:extent cx="5943600" cy="4438650"/>
            <wp:effectExtent l="0" t="0" r="0" b="0"/>
            <wp:docPr id="25" name="Chart 25">
              <a:extLst xmlns:a="http://schemas.openxmlformats.org/drawingml/2006/main">
                <a:ext uri="{FF2B5EF4-FFF2-40B4-BE49-F238E27FC236}">
                  <a16:creationId xmlns:a16="http://schemas.microsoft.com/office/drawing/2014/main" id="{0ABAE49B-B271-404A-8A13-B22AA8625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2F4C61"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b)</w:t>
      </w:r>
    </w:p>
    <w:p w14:paraId="2B91F33D"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let x = total quantity ordered</w:t>
      </w:r>
    </w:p>
    <w:p w14:paraId="192D4860"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Y1 = 4 * x (Buy)</w:t>
      </w:r>
    </w:p>
    <w:p w14:paraId="793E3CD9"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Y2 = 15000 + 1.82 * x (Make)</w:t>
      </w:r>
    </w:p>
    <w:p w14:paraId="63B156F4"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no difference when</w:t>
      </w:r>
    </w:p>
    <w:p w14:paraId="2561ADE0"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Y1 = Y2</w:t>
      </w:r>
    </w:p>
    <w:p w14:paraId="2F583F0C"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so, 4x = 15000 + 1.82x</w:t>
      </w:r>
    </w:p>
    <w:p w14:paraId="67776C93"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x = 15000/2.18</w:t>
      </w:r>
    </w:p>
    <w:p w14:paraId="6B8D2C99" w14:textId="77777777" w:rsidR="00845D92" w:rsidRPr="0092727B" w:rsidRDefault="00845D92" w:rsidP="00845D92">
      <w:pPr>
        <w:spacing w:before="100" w:beforeAutospacing="1" w:after="100" w:afterAutospacing="1"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lastRenderedPageBreak/>
        <w:t>= 6880.7 units</w:t>
      </w:r>
    </w:p>
    <w:p w14:paraId="21BB1E18" w14:textId="77777777" w:rsidR="007A2DA6" w:rsidRPr="0092727B" w:rsidRDefault="007A2DA6" w:rsidP="00B640EF">
      <w:pPr>
        <w:shd w:val="clear" w:color="auto" w:fill="FFFFFF"/>
        <w:spacing w:before="180" w:after="180"/>
        <w:rPr>
          <w:rFonts w:ascii="Times New Roman" w:eastAsia="Times New Roman" w:hAnsi="Times New Roman" w:cs="Times New Roman"/>
          <w:b/>
          <w:bCs/>
          <w:color w:val="2D3B45"/>
          <w:sz w:val="24"/>
          <w:szCs w:val="24"/>
        </w:rPr>
      </w:pPr>
    </w:p>
    <w:p w14:paraId="6C0B9564" w14:textId="41EA84E3" w:rsidR="00B640EF" w:rsidRPr="0092727B" w:rsidRDefault="00B640EF" w:rsidP="00B640EF">
      <w:pPr>
        <w:shd w:val="clear" w:color="auto" w:fill="FFFFFF"/>
        <w:spacing w:before="180" w:after="180"/>
        <w:rPr>
          <w:rFonts w:ascii="Times New Roman" w:eastAsia="Times New Roman" w:hAnsi="Times New Roman" w:cs="Times New Roman"/>
          <w:b/>
          <w:bCs/>
          <w:color w:val="2D3B45"/>
          <w:sz w:val="24"/>
          <w:szCs w:val="24"/>
          <w:highlight w:val="yellow"/>
        </w:rPr>
      </w:pPr>
      <w:r w:rsidRPr="0092727B">
        <w:rPr>
          <w:rFonts w:ascii="Times New Roman" w:eastAsia="Times New Roman" w:hAnsi="Times New Roman" w:cs="Times New Roman"/>
          <w:b/>
          <w:bCs/>
          <w:color w:val="2D3B45"/>
          <w:sz w:val="24"/>
          <w:szCs w:val="24"/>
          <w:highlight w:val="yellow"/>
        </w:rPr>
        <w:t xml:space="preserve">Problem 7.7    </w:t>
      </w:r>
    </w:p>
    <w:tbl>
      <w:tblPr>
        <w:tblW w:w="9680" w:type="dxa"/>
        <w:tblCellMar>
          <w:top w:w="15" w:type="dxa"/>
        </w:tblCellMar>
        <w:tblLook w:val="04A0" w:firstRow="1" w:lastRow="0" w:firstColumn="1" w:lastColumn="0" w:noHBand="0" w:noVBand="1"/>
      </w:tblPr>
      <w:tblGrid>
        <w:gridCol w:w="1156"/>
        <w:gridCol w:w="1748"/>
        <w:gridCol w:w="222"/>
        <w:gridCol w:w="1694"/>
        <w:gridCol w:w="1158"/>
        <w:gridCol w:w="1158"/>
        <w:gridCol w:w="1158"/>
        <w:gridCol w:w="1158"/>
        <w:gridCol w:w="6"/>
        <w:gridCol w:w="222"/>
      </w:tblGrid>
      <w:tr w:rsidR="00D4200D" w:rsidRPr="0092727B" w14:paraId="76B15831"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49348EAF"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0052A658" w14:textId="04974D13"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Total Rooms</w:t>
            </w:r>
          </w:p>
        </w:tc>
        <w:tc>
          <w:tcPr>
            <w:tcW w:w="222" w:type="dxa"/>
            <w:tcBorders>
              <w:top w:val="nil"/>
              <w:left w:val="nil"/>
              <w:bottom w:val="nil"/>
              <w:right w:val="nil"/>
            </w:tcBorders>
            <w:shd w:val="clear" w:color="auto" w:fill="auto"/>
            <w:noWrap/>
            <w:hideMark/>
          </w:tcPr>
          <w:p w14:paraId="7DC43E7B" w14:textId="77777777"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p>
        </w:tc>
        <w:tc>
          <w:tcPr>
            <w:tcW w:w="1694" w:type="dxa"/>
            <w:tcBorders>
              <w:top w:val="nil"/>
              <w:left w:val="nil"/>
              <w:bottom w:val="nil"/>
              <w:right w:val="nil"/>
            </w:tcBorders>
            <w:shd w:val="clear" w:color="auto" w:fill="auto"/>
            <w:noWrap/>
            <w:hideMark/>
          </w:tcPr>
          <w:p w14:paraId="6C9DDD95" w14:textId="0119614F"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18250</w:t>
            </w:r>
          </w:p>
        </w:tc>
        <w:tc>
          <w:tcPr>
            <w:tcW w:w="1158" w:type="dxa"/>
            <w:tcBorders>
              <w:top w:val="nil"/>
              <w:left w:val="nil"/>
              <w:bottom w:val="nil"/>
              <w:right w:val="nil"/>
            </w:tcBorders>
            <w:shd w:val="clear" w:color="auto" w:fill="auto"/>
            <w:noWrap/>
            <w:hideMark/>
          </w:tcPr>
          <w:p w14:paraId="7F4A90BD" w14:textId="77777777"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p>
        </w:tc>
        <w:tc>
          <w:tcPr>
            <w:tcW w:w="1158" w:type="dxa"/>
            <w:tcBorders>
              <w:top w:val="nil"/>
              <w:left w:val="nil"/>
              <w:bottom w:val="nil"/>
              <w:right w:val="nil"/>
            </w:tcBorders>
            <w:shd w:val="clear" w:color="auto" w:fill="auto"/>
            <w:noWrap/>
            <w:hideMark/>
          </w:tcPr>
          <w:p w14:paraId="6A9FAD5A"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0ACA37EE"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0AD05DF6"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3173E0B0"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0C9147FD"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3C8375E0"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222" w:type="dxa"/>
            <w:tcBorders>
              <w:top w:val="nil"/>
              <w:left w:val="nil"/>
              <w:bottom w:val="nil"/>
              <w:right w:val="nil"/>
            </w:tcBorders>
            <w:shd w:val="clear" w:color="auto" w:fill="auto"/>
            <w:noWrap/>
            <w:hideMark/>
          </w:tcPr>
          <w:p w14:paraId="1A4DD85C"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694" w:type="dxa"/>
            <w:tcBorders>
              <w:top w:val="nil"/>
              <w:left w:val="nil"/>
              <w:bottom w:val="nil"/>
              <w:right w:val="nil"/>
            </w:tcBorders>
            <w:shd w:val="clear" w:color="auto" w:fill="auto"/>
            <w:noWrap/>
            <w:hideMark/>
          </w:tcPr>
          <w:p w14:paraId="37720DED"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2D8D0208"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1593CAF2"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61DD57D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037EC5B8"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1DE2DF04"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457F864C"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484FDA97" w14:textId="110C4F20"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Tim's Cost @ $12.50</w:t>
            </w:r>
          </w:p>
        </w:tc>
        <w:tc>
          <w:tcPr>
            <w:tcW w:w="222" w:type="dxa"/>
            <w:tcBorders>
              <w:top w:val="nil"/>
              <w:left w:val="nil"/>
              <w:bottom w:val="nil"/>
              <w:right w:val="nil"/>
            </w:tcBorders>
            <w:shd w:val="clear" w:color="auto" w:fill="auto"/>
            <w:noWrap/>
            <w:hideMark/>
          </w:tcPr>
          <w:p w14:paraId="3A81A98C" w14:textId="77777777"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p>
        </w:tc>
        <w:tc>
          <w:tcPr>
            <w:tcW w:w="1694" w:type="dxa"/>
            <w:tcBorders>
              <w:top w:val="nil"/>
              <w:left w:val="nil"/>
              <w:bottom w:val="nil"/>
              <w:right w:val="nil"/>
            </w:tcBorders>
            <w:shd w:val="clear" w:color="auto" w:fill="auto"/>
            <w:noWrap/>
            <w:hideMark/>
          </w:tcPr>
          <w:p w14:paraId="1B523FC5" w14:textId="7595E658" w:rsidR="000E4A47" w:rsidRPr="0092727B" w:rsidRDefault="000E4A47" w:rsidP="000E4A47">
            <w:pPr>
              <w:spacing w:line="240" w:lineRule="auto"/>
              <w:jc w:val="center"/>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 xml:space="preserve"> $2,28,125.00 </w:t>
            </w:r>
          </w:p>
        </w:tc>
        <w:tc>
          <w:tcPr>
            <w:tcW w:w="1158" w:type="dxa"/>
            <w:tcBorders>
              <w:top w:val="nil"/>
              <w:left w:val="nil"/>
              <w:bottom w:val="nil"/>
              <w:right w:val="nil"/>
            </w:tcBorders>
            <w:shd w:val="clear" w:color="auto" w:fill="auto"/>
            <w:noWrap/>
            <w:hideMark/>
          </w:tcPr>
          <w:p w14:paraId="3D652F39" w14:textId="77777777" w:rsidR="000E4A47" w:rsidRPr="0092727B" w:rsidRDefault="000E4A47" w:rsidP="000E4A47">
            <w:pPr>
              <w:spacing w:line="240" w:lineRule="auto"/>
              <w:jc w:val="center"/>
              <w:rPr>
                <w:rFonts w:ascii="Times New Roman" w:eastAsia="Times New Roman" w:hAnsi="Times New Roman" w:cs="Times New Roman"/>
                <w:color w:val="000000"/>
                <w:sz w:val="24"/>
                <w:szCs w:val="24"/>
                <w:lang w:val="en-IN" w:eastAsia="en-IN"/>
              </w:rPr>
            </w:pPr>
          </w:p>
        </w:tc>
        <w:tc>
          <w:tcPr>
            <w:tcW w:w="1158" w:type="dxa"/>
            <w:tcBorders>
              <w:top w:val="nil"/>
              <w:left w:val="nil"/>
              <w:bottom w:val="nil"/>
              <w:right w:val="nil"/>
            </w:tcBorders>
            <w:shd w:val="clear" w:color="auto" w:fill="auto"/>
            <w:noWrap/>
            <w:hideMark/>
          </w:tcPr>
          <w:p w14:paraId="6DD1828F"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198A9486"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747093CC"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620C35DE" w14:textId="77777777" w:rsidTr="00D4200D">
        <w:trPr>
          <w:gridAfter w:val="2"/>
          <w:wAfter w:w="228" w:type="dxa"/>
          <w:trHeight w:val="330"/>
        </w:trPr>
        <w:tc>
          <w:tcPr>
            <w:tcW w:w="1156" w:type="dxa"/>
            <w:tcBorders>
              <w:top w:val="nil"/>
              <w:left w:val="nil"/>
              <w:bottom w:val="nil"/>
              <w:right w:val="nil"/>
            </w:tcBorders>
            <w:shd w:val="clear" w:color="auto" w:fill="auto"/>
            <w:noWrap/>
            <w:hideMark/>
          </w:tcPr>
          <w:p w14:paraId="23925121"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3F3F2D10" w14:textId="6CC96014"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Fixed Costs</w:t>
            </w:r>
          </w:p>
        </w:tc>
        <w:tc>
          <w:tcPr>
            <w:tcW w:w="222" w:type="dxa"/>
            <w:tcBorders>
              <w:top w:val="nil"/>
              <w:left w:val="nil"/>
              <w:bottom w:val="nil"/>
              <w:right w:val="nil"/>
            </w:tcBorders>
            <w:shd w:val="clear" w:color="auto" w:fill="auto"/>
            <w:noWrap/>
            <w:hideMark/>
          </w:tcPr>
          <w:p w14:paraId="75B0A2FD" w14:textId="77777777"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p>
        </w:tc>
        <w:tc>
          <w:tcPr>
            <w:tcW w:w="1694" w:type="dxa"/>
            <w:tcBorders>
              <w:top w:val="nil"/>
              <w:left w:val="nil"/>
              <w:bottom w:val="nil"/>
              <w:right w:val="nil"/>
            </w:tcBorders>
            <w:shd w:val="clear" w:color="auto" w:fill="auto"/>
            <w:noWrap/>
            <w:hideMark/>
          </w:tcPr>
          <w:p w14:paraId="1469BE7F" w14:textId="03A588DD" w:rsidR="000E4A47" w:rsidRPr="0092727B" w:rsidRDefault="000E4A47" w:rsidP="000E4A47">
            <w:pPr>
              <w:spacing w:line="240" w:lineRule="auto"/>
              <w:jc w:val="center"/>
              <w:rPr>
                <w:rFonts w:ascii="Times New Roman" w:eastAsia="Times New Roman" w:hAnsi="Times New Roman" w:cs="Times New Roman"/>
                <w:color w:val="000000"/>
                <w:sz w:val="24"/>
                <w:szCs w:val="24"/>
                <w:u w:val="single"/>
                <w:lang w:val="en-IN" w:eastAsia="en-IN"/>
              </w:rPr>
            </w:pPr>
            <w:r w:rsidRPr="0092727B">
              <w:rPr>
                <w:rFonts w:ascii="Times New Roman" w:hAnsi="Times New Roman" w:cs="Times New Roman"/>
                <w:sz w:val="24"/>
                <w:szCs w:val="24"/>
              </w:rPr>
              <w:t xml:space="preserve"> $61,000.00 </w:t>
            </w:r>
          </w:p>
        </w:tc>
        <w:tc>
          <w:tcPr>
            <w:tcW w:w="1158" w:type="dxa"/>
            <w:tcBorders>
              <w:top w:val="nil"/>
              <w:left w:val="nil"/>
              <w:bottom w:val="nil"/>
              <w:right w:val="nil"/>
            </w:tcBorders>
            <w:shd w:val="clear" w:color="auto" w:fill="auto"/>
            <w:noWrap/>
            <w:hideMark/>
          </w:tcPr>
          <w:p w14:paraId="37BDC7E8" w14:textId="77777777" w:rsidR="000E4A47" w:rsidRPr="0092727B" w:rsidRDefault="000E4A47" w:rsidP="000E4A47">
            <w:pPr>
              <w:spacing w:line="240" w:lineRule="auto"/>
              <w:jc w:val="center"/>
              <w:rPr>
                <w:rFonts w:ascii="Times New Roman" w:eastAsia="Times New Roman" w:hAnsi="Times New Roman" w:cs="Times New Roman"/>
                <w:color w:val="000000"/>
                <w:sz w:val="24"/>
                <w:szCs w:val="24"/>
                <w:u w:val="single"/>
                <w:lang w:val="en-IN" w:eastAsia="en-IN"/>
              </w:rPr>
            </w:pPr>
          </w:p>
        </w:tc>
        <w:tc>
          <w:tcPr>
            <w:tcW w:w="1158" w:type="dxa"/>
            <w:tcBorders>
              <w:top w:val="nil"/>
              <w:left w:val="nil"/>
              <w:bottom w:val="nil"/>
              <w:right w:val="nil"/>
            </w:tcBorders>
            <w:shd w:val="clear" w:color="auto" w:fill="auto"/>
            <w:noWrap/>
            <w:hideMark/>
          </w:tcPr>
          <w:p w14:paraId="06AAEAD9"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660038F5"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3195FCB3"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3B8BF622" w14:textId="77777777" w:rsidTr="00D4200D">
        <w:trPr>
          <w:gridAfter w:val="2"/>
          <w:wAfter w:w="228" w:type="dxa"/>
          <w:trHeight w:val="330"/>
        </w:trPr>
        <w:tc>
          <w:tcPr>
            <w:tcW w:w="1156" w:type="dxa"/>
            <w:tcBorders>
              <w:top w:val="nil"/>
              <w:left w:val="nil"/>
              <w:bottom w:val="nil"/>
              <w:right w:val="nil"/>
            </w:tcBorders>
            <w:shd w:val="clear" w:color="auto" w:fill="auto"/>
            <w:noWrap/>
            <w:hideMark/>
          </w:tcPr>
          <w:p w14:paraId="097B737F"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600A8D8D" w14:textId="5037F667" w:rsidR="000E4A47" w:rsidRPr="0092727B" w:rsidRDefault="000E4A47" w:rsidP="000E4A47">
            <w:pPr>
              <w:spacing w:line="240" w:lineRule="auto"/>
              <w:jc w:val="right"/>
              <w:rPr>
                <w:rFonts w:ascii="Times New Roman" w:eastAsia="Times New Roman" w:hAnsi="Times New Roman" w:cs="Times New Roman"/>
                <w:b/>
                <w:bCs/>
                <w:color w:val="000000"/>
                <w:sz w:val="24"/>
                <w:szCs w:val="24"/>
                <w:lang w:val="en-IN" w:eastAsia="en-IN"/>
              </w:rPr>
            </w:pPr>
            <w:r w:rsidRPr="0092727B">
              <w:rPr>
                <w:rFonts w:ascii="Times New Roman" w:hAnsi="Times New Roman" w:cs="Times New Roman"/>
                <w:sz w:val="24"/>
                <w:szCs w:val="24"/>
              </w:rPr>
              <w:t>Tim's Total Expense</w:t>
            </w:r>
          </w:p>
        </w:tc>
        <w:tc>
          <w:tcPr>
            <w:tcW w:w="222" w:type="dxa"/>
            <w:tcBorders>
              <w:top w:val="nil"/>
              <w:left w:val="nil"/>
              <w:bottom w:val="nil"/>
              <w:right w:val="nil"/>
            </w:tcBorders>
            <w:shd w:val="clear" w:color="auto" w:fill="auto"/>
            <w:noWrap/>
            <w:hideMark/>
          </w:tcPr>
          <w:p w14:paraId="0FE53FD4" w14:textId="77777777" w:rsidR="000E4A47" w:rsidRPr="0092727B" w:rsidRDefault="000E4A47" w:rsidP="000E4A47">
            <w:pPr>
              <w:spacing w:line="240" w:lineRule="auto"/>
              <w:jc w:val="right"/>
              <w:rPr>
                <w:rFonts w:ascii="Times New Roman" w:eastAsia="Times New Roman" w:hAnsi="Times New Roman" w:cs="Times New Roman"/>
                <w:b/>
                <w:bCs/>
                <w:color w:val="000000"/>
                <w:sz w:val="24"/>
                <w:szCs w:val="24"/>
                <w:lang w:val="en-IN" w:eastAsia="en-IN"/>
              </w:rPr>
            </w:pPr>
          </w:p>
        </w:tc>
        <w:tc>
          <w:tcPr>
            <w:tcW w:w="1694" w:type="dxa"/>
            <w:tcBorders>
              <w:top w:val="nil"/>
              <w:left w:val="nil"/>
              <w:bottom w:val="nil"/>
              <w:right w:val="nil"/>
            </w:tcBorders>
            <w:shd w:val="clear" w:color="auto" w:fill="auto"/>
            <w:noWrap/>
            <w:hideMark/>
          </w:tcPr>
          <w:p w14:paraId="68CE672E" w14:textId="7DC44BFB" w:rsidR="000E4A47" w:rsidRPr="0092727B" w:rsidRDefault="000E4A47" w:rsidP="000E4A47">
            <w:pPr>
              <w:spacing w:line="240" w:lineRule="auto"/>
              <w:jc w:val="center"/>
              <w:rPr>
                <w:rFonts w:ascii="Times New Roman" w:eastAsia="Times New Roman" w:hAnsi="Times New Roman" w:cs="Times New Roman"/>
                <w:b/>
                <w:bCs/>
                <w:color w:val="000000"/>
                <w:sz w:val="24"/>
                <w:szCs w:val="24"/>
                <w:u w:val="single"/>
                <w:lang w:val="en-IN" w:eastAsia="en-IN"/>
              </w:rPr>
            </w:pPr>
            <w:r w:rsidRPr="0092727B">
              <w:rPr>
                <w:rFonts w:ascii="Times New Roman" w:hAnsi="Times New Roman" w:cs="Times New Roman"/>
                <w:sz w:val="24"/>
                <w:szCs w:val="24"/>
              </w:rPr>
              <w:t xml:space="preserve"> $2,89,125.00 </w:t>
            </w:r>
          </w:p>
        </w:tc>
        <w:tc>
          <w:tcPr>
            <w:tcW w:w="1158" w:type="dxa"/>
            <w:tcBorders>
              <w:top w:val="nil"/>
              <w:left w:val="nil"/>
              <w:bottom w:val="nil"/>
              <w:right w:val="nil"/>
            </w:tcBorders>
            <w:shd w:val="clear" w:color="auto" w:fill="auto"/>
            <w:noWrap/>
            <w:hideMark/>
          </w:tcPr>
          <w:p w14:paraId="51592E45" w14:textId="77777777" w:rsidR="000E4A47" w:rsidRPr="0092727B" w:rsidRDefault="000E4A47" w:rsidP="000E4A47">
            <w:pPr>
              <w:spacing w:line="240" w:lineRule="auto"/>
              <w:jc w:val="center"/>
              <w:rPr>
                <w:rFonts w:ascii="Times New Roman" w:eastAsia="Times New Roman" w:hAnsi="Times New Roman" w:cs="Times New Roman"/>
                <w:b/>
                <w:bCs/>
                <w:color w:val="000000"/>
                <w:sz w:val="24"/>
                <w:szCs w:val="24"/>
                <w:u w:val="single"/>
                <w:lang w:val="en-IN" w:eastAsia="en-IN"/>
              </w:rPr>
            </w:pPr>
          </w:p>
        </w:tc>
        <w:tc>
          <w:tcPr>
            <w:tcW w:w="1158" w:type="dxa"/>
            <w:tcBorders>
              <w:top w:val="nil"/>
              <w:left w:val="nil"/>
              <w:bottom w:val="nil"/>
              <w:right w:val="nil"/>
            </w:tcBorders>
            <w:shd w:val="clear" w:color="auto" w:fill="auto"/>
            <w:noWrap/>
            <w:hideMark/>
          </w:tcPr>
          <w:p w14:paraId="6550EFBF"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6D0A54B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405FF02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1ED97710"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036E4F85"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39ED5AA3"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222" w:type="dxa"/>
            <w:tcBorders>
              <w:top w:val="nil"/>
              <w:left w:val="nil"/>
              <w:bottom w:val="nil"/>
              <w:right w:val="nil"/>
            </w:tcBorders>
            <w:shd w:val="clear" w:color="auto" w:fill="auto"/>
            <w:noWrap/>
            <w:hideMark/>
          </w:tcPr>
          <w:p w14:paraId="61BAF754"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694" w:type="dxa"/>
            <w:tcBorders>
              <w:top w:val="nil"/>
              <w:left w:val="nil"/>
              <w:bottom w:val="nil"/>
              <w:right w:val="nil"/>
            </w:tcBorders>
            <w:shd w:val="clear" w:color="auto" w:fill="auto"/>
            <w:noWrap/>
            <w:hideMark/>
          </w:tcPr>
          <w:p w14:paraId="5CAF42BB"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4A9FEB6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7415D435"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047AEBA5"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7AAECC1D"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0AD31B4C"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17B9647A"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3E50509F" w14:textId="1D67A971"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Duffy Maid Service</w:t>
            </w:r>
          </w:p>
        </w:tc>
        <w:tc>
          <w:tcPr>
            <w:tcW w:w="222" w:type="dxa"/>
            <w:tcBorders>
              <w:top w:val="nil"/>
              <w:left w:val="nil"/>
              <w:bottom w:val="nil"/>
              <w:right w:val="nil"/>
            </w:tcBorders>
            <w:shd w:val="clear" w:color="auto" w:fill="auto"/>
            <w:noWrap/>
            <w:hideMark/>
          </w:tcPr>
          <w:p w14:paraId="2A31B55C" w14:textId="77777777"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p>
        </w:tc>
        <w:tc>
          <w:tcPr>
            <w:tcW w:w="1694" w:type="dxa"/>
            <w:tcBorders>
              <w:top w:val="nil"/>
              <w:left w:val="nil"/>
              <w:bottom w:val="nil"/>
              <w:right w:val="nil"/>
            </w:tcBorders>
            <w:shd w:val="clear" w:color="auto" w:fill="auto"/>
            <w:noWrap/>
            <w:hideMark/>
          </w:tcPr>
          <w:p w14:paraId="50075CD8"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45819CD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1869C94E"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2D5C84D6"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5160D4DE"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7DA91FF6" w14:textId="77777777" w:rsidTr="00D4200D">
        <w:trPr>
          <w:gridAfter w:val="2"/>
          <w:wAfter w:w="228" w:type="dxa"/>
          <w:trHeight w:val="330"/>
        </w:trPr>
        <w:tc>
          <w:tcPr>
            <w:tcW w:w="1156" w:type="dxa"/>
            <w:tcBorders>
              <w:top w:val="nil"/>
              <w:left w:val="nil"/>
              <w:bottom w:val="nil"/>
              <w:right w:val="nil"/>
            </w:tcBorders>
            <w:shd w:val="clear" w:color="auto" w:fill="auto"/>
            <w:noWrap/>
            <w:hideMark/>
          </w:tcPr>
          <w:p w14:paraId="5FCAF37F"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07EC3485" w14:textId="115B893C" w:rsidR="000E4A47" w:rsidRPr="0092727B" w:rsidRDefault="000E4A47" w:rsidP="000E4A47">
            <w:pPr>
              <w:spacing w:line="240" w:lineRule="auto"/>
              <w:jc w:val="right"/>
              <w:rPr>
                <w:rFonts w:ascii="Times New Roman" w:eastAsia="Times New Roman" w:hAnsi="Times New Roman" w:cs="Times New Roman"/>
                <w:b/>
                <w:bCs/>
                <w:color w:val="000000"/>
                <w:sz w:val="24"/>
                <w:szCs w:val="24"/>
                <w:lang w:val="en-IN" w:eastAsia="en-IN"/>
              </w:rPr>
            </w:pPr>
            <w:r w:rsidRPr="0092727B">
              <w:rPr>
                <w:rFonts w:ascii="Times New Roman" w:hAnsi="Times New Roman" w:cs="Times New Roman"/>
                <w:sz w:val="24"/>
                <w:szCs w:val="24"/>
              </w:rPr>
              <w:t>@ 18.50 + $25,000</w:t>
            </w:r>
          </w:p>
        </w:tc>
        <w:tc>
          <w:tcPr>
            <w:tcW w:w="222" w:type="dxa"/>
            <w:tcBorders>
              <w:top w:val="nil"/>
              <w:left w:val="nil"/>
              <w:bottom w:val="nil"/>
              <w:right w:val="nil"/>
            </w:tcBorders>
            <w:shd w:val="clear" w:color="auto" w:fill="auto"/>
            <w:noWrap/>
            <w:hideMark/>
          </w:tcPr>
          <w:p w14:paraId="0BA77C94" w14:textId="77777777" w:rsidR="000E4A47" w:rsidRPr="0092727B" w:rsidRDefault="000E4A47" w:rsidP="000E4A47">
            <w:pPr>
              <w:spacing w:line="240" w:lineRule="auto"/>
              <w:jc w:val="right"/>
              <w:rPr>
                <w:rFonts w:ascii="Times New Roman" w:eastAsia="Times New Roman" w:hAnsi="Times New Roman" w:cs="Times New Roman"/>
                <w:b/>
                <w:bCs/>
                <w:color w:val="000000"/>
                <w:sz w:val="24"/>
                <w:szCs w:val="24"/>
                <w:lang w:val="en-IN" w:eastAsia="en-IN"/>
              </w:rPr>
            </w:pPr>
          </w:p>
        </w:tc>
        <w:tc>
          <w:tcPr>
            <w:tcW w:w="1694" w:type="dxa"/>
            <w:tcBorders>
              <w:top w:val="nil"/>
              <w:left w:val="nil"/>
              <w:bottom w:val="nil"/>
              <w:right w:val="nil"/>
            </w:tcBorders>
            <w:shd w:val="clear" w:color="auto" w:fill="auto"/>
            <w:noWrap/>
            <w:hideMark/>
          </w:tcPr>
          <w:p w14:paraId="3362FE53" w14:textId="1602EFF3" w:rsidR="000E4A47" w:rsidRPr="0092727B" w:rsidRDefault="000E4A47" w:rsidP="000E4A47">
            <w:pPr>
              <w:spacing w:line="240" w:lineRule="auto"/>
              <w:jc w:val="center"/>
              <w:rPr>
                <w:rFonts w:ascii="Times New Roman" w:eastAsia="Times New Roman" w:hAnsi="Times New Roman" w:cs="Times New Roman"/>
                <w:b/>
                <w:bCs/>
                <w:color w:val="000000"/>
                <w:sz w:val="24"/>
                <w:szCs w:val="24"/>
                <w:u w:val="single"/>
                <w:lang w:val="en-IN" w:eastAsia="en-IN"/>
              </w:rPr>
            </w:pPr>
            <w:r w:rsidRPr="0092727B">
              <w:rPr>
                <w:rFonts w:ascii="Times New Roman" w:hAnsi="Times New Roman" w:cs="Times New Roman"/>
                <w:sz w:val="24"/>
                <w:szCs w:val="24"/>
              </w:rPr>
              <w:t xml:space="preserve"> $3,62,625.00 </w:t>
            </w:r>
          </w:p>
        </w:tc>
        <w:tc>
          <w:tcPr>
            <w:tcW w:w="1158" w:type="dxa"/>
            <w:tcBorders>
              <w:top w:val="nil"/>
              <w:left w:val="nil"/>
              <w:bottom w:val="nil"/>
              <w:right w:val="nil"/>
            </w:tcBorders>
            <w:shd w:val="clear" w:color="auto" w:fill="auto"/>
            <w:noWrap/>
            <w:hideMark/>
          </w:tcPr>
          <w:p w14:paraId="77C397B5" w14:textId="77777777" w:rsidR="000E4A47" w:rsidRPr="0092727B" w:rsidRDefault="000E4A47" w:rsidP="000E4A47">
            <w:pPr>
              <w:spacing w:line="240" w:lineRule="auto"/>
              <w:jc w:val="center"/>
              <w:rPr>
                <w:rFonts w:ascii="Times New Roman" w:eastAsia="Times New Roman" w:hAnsi="Times New Roman" w:cs="Times New Roman"/>
                <w:b/>
                <w:bCs/>
                <w:color w:val="000000"/>
                <w:sz w:val="24"/>
                <w:szCs w:val="24"/>
                <w:u w:val="single"/>
                <w:lang w:val="en-IN" w:eastAsia="en-IN"/>
              </w:rPr>
            </w:pPr>
          </w:p>
        </w:tc>
        <w:tc>
          <w:tcPr>
            <w:tcW w:w="1158" w:type="dxa"/>
            <w:tcBorders>
              <w:top w:val="nil"/>
              <w:left w:val="nil"/>
              <w:bottom w:val="nil"/>
              <w:right w:val="nil"/>
            </w:tcBorders>
            <w:shd w:val="clear" w:color="auto" w:fill="auto"/>
            <w:noWrap/>
            <w:hideMark/>
          </w:tcPr>
          <w:p w14:paraId="259FE7A0"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0285BC1F"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5F8EA05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5FFED838"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5C3C1DB9"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094D17B4"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222" w:type="dxa"/>
            <w:tcBorders>
              <w:top w:val="nil"/>
              <w:left w:val="nil"/>
              <w:bottom w:val="nil"/>
              <w:right w:val="nil"/>
            </w:tcBorders>
            <w:shd w:val="clear" w:color="auto" w:fill="auto"/>
            <w:noWrap/>
            <w:hideMark/>
          </w:tcPr>
          <w:p w14:paraId="6D931188"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694" w:type="dxa"/>
            <w:tcBorders>
              <w:top w:val="nil"/>
              <w:left w:val="nil"/>
              <w:bottom w:val="nil"/>
              <w:right w:val="nil"/>
            </w:tcBorders>
            <w:shd w:val="clear" w:color="auto" w:fill="auto"/>
            <w:noWrap/>
            <w:hideMark/>
          </w:tcPr>
          <w:p w14:paraId="3E1470A3" w14:textId="77777777" w:rsidR="000E4A47" w:rsidRPr="0092727B" w:rsidRDefault="000E4A47" w:rsidP="000E4A47">
            <w:pPr>
              <w:spacing w:line="240" w:lineRule="auto"/>
              <w:jc w:val="right"/>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3131FC26"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65A31CF6"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3D9AFD6E"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7DF94CA9"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3C37AFA2"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4EB9BAAE"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463B72FD" w14:textId="0C155683"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Difference</w:t>
            </w:r>
          </w:p>
        </w:tc>
        <w:tc>
          <w:tcPr>
            <w:tcW w:w="222" w:type="dxa"/>
            <w:tcBorders>
              <w:top w:val="nil"/>
              <w:left w:val="nil"/>
              <w:bottom w:val="nil"/>
              <w:right w:val="nil"/>
            </w:tcBorders>
            <w:shd w:val="clear" w:color="auto" w:fill="auto"/>
            <w:noWrap/>
            <w:hideMark/>
          </w:tcPr>
          <w:p w14:paraId="71B71C37" w14:textId="77777777" w:rsidR="000E4A47" w:rsidRPr="0092727B" w:rsidRDefault="000E4A47" w:rsidP="000E4A47">
            <w:pPr>
              <w:spacing w:line="240" w:lineRule="auto"/>
              <w:jc w:val="right"/>
              <w:rPr>
                <w:rFonts w:ascii="Times New Roman" w:eastAsia="Times New Roman" w:hAnsi="Times New Roman" w:cs="Times New Roman"/>
                <w:color w:val="000000"/>
                <w:sz w:val="24"/>
                <w:szCs w:val="24"/>
                <w:lang w:val="en-IN" w:eastAsia="en-IN"/>
              </w:rPr>
            </w:pPr>
          </w:p>
        </w:tc>
        <w:tc>
          <w:tcPr>
            <w:tcW w:w="1694" w:type="dxa"/>
            <w:tcBorders>
              <w:top w:val="nil"/>
              <w:left w:val="nil"/>
              <w:bottom w:val="nil"/>
              <w:right w:val="nil"/>
            </w:tcBorders>
            <w:shd w:val="clear" w:color="auto" w:fill="auto"/>
            <w:noWrap/>
            <w:hideMark/>
          </w:tcPr>
          <w:p w14:paraId="18C24EB0" w14:textId="27AB1BDF" w:rsidR="000E4A47" w:rsidRPr="0092727B" w:rsidRDefault="000E4A47" w:rsidP="000E4A47">
            <w:pPr>
              <w:spacing w:line="240" w:lineRule="auto"/>
              <w:jc w:val="center"/>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 xml:space="preserve"> $73,500.00 </w:t>
            </w:r>
          </w:p>
        </w:tc>
        <w:tc>
          <w:tcPr>
            <w:tcW w:w="1158" w:type="dxa"/>
            <w:tcBorders>
              <w:top w:val="nil"/>
              <w:left w:val="nil"/>
              <w:bottom w:val="nil"/>
              <w:right w:val="nil"/>
            </w:tcBorders>
            <w:shd w:val="clear" w:color="auto" w:fill="auto"/>
            <w:noWrap/>
            <w:hideMark/>
          </w:tcPr>
          <w:p w14:paraId="71516E35" w14:textId="713C9ED6" w:rsidR="000E4A47" w:rsidRPr="0092727B" w:rsidRDefault="000E4A47" w:rsidP="000E4A47">
            <w:pPr>
              <w:spacing w:line="240" w:lineRule="auto"/>
              <w:jc w:val="center"/>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25.42%</w:t>
            </w:r>
          </w:p>
        </w:tc>
        <w:tc>
          <w:tcPr>
            <w:tcW w:w="1158" w:type="dxa"/>
            <w:tcBorders>
              <w:top w:val="nil"/>
              <w:left w:val="nil"/>
              <w:bottom w:val="nil"/>
              <w:right w:val="nil"/>
            </w:tcBorders>
            <w:shd w:val="clear" w:color="auto" w:fill="auto"/>
            <w:noWrap/>
            <w:hideMark/>
          </w:tcPr>
          <w:p w14:paraId="5BFDD0E7" w14:textId="77777777" w:rsidR="000E4A47" w:rsidRPr="0092727B" w:rsidRDefault="000E4A47" w:rsidP="000E4A47">
            <w:pPr>
              <w:spacing w:line="240" w:lineRule="auto"/>
              <w:jc w:val="center"/>
              <w:rPr>
                <w:rFonts w:ascii="Times New Roman" w:eastAsia="Times New Roman" w:hAnsi="Times New Roman" w:cs="Times New Roman"/>
                <w:color w:val="000000"/>
                <w:sz w:val="24"/>
                <w:szCs w:val="24"/>
                <w:lang w:val="en-IN" w:eastAsia="en-IN"/>
              </w:rPr>
            </w:pPr>
          </w:p>
        </w:tc>
        <w:tc>
          <w:tcPr>
            <w:tcW w:w="1158" w:type="dxa"/>
            <w:tcBorders>
              <w:top w:val="nil"/>
              <w:left w:val="nil"/>
              <w:bottom w:val="nil"/>
              <w:right w:val="nil"/>
            </w:tcBorders>
            <w:shd w:val="clear" w:color="auto" w:fill="auto"/>
            <w:noWrap/>
            <w:hideMark/>
          </w:tcPr>
          <w:p w14:paraId="33440C41"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5496E763"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409E6DA5"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3F59BE8E"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70F02C38"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222" w:type="dxa"/>
            <w:tcBorders>
              <w:top w:val="nil"/>
              <w:left w:val="nil"/>
              <w:bottom w:val="nil"/>
              <w:right w:val="nil"/>
            </w:tcBorders>
            <w:shd w:val="clear" w:color="auto" w:fill="auto"/>
            <w:noWrap/>
            <w:hideMark/>
          </w:tcPr>
          <w:p w14:paraId="48DD49FE"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694" w:type="dxa"/>
            <w:tcBorders>
              <w:top w:val="nil"/>
              <w:left w:val="nil"/>
              <w:bottom w:val="nil"/>
              <w:right w:val="nil"/>
            </w:tcBorders>
            <w:shd w:val="clear" w:color="auto" w:fill="auto"/>
            <w:noWrap/>
            <w:hideMark/>
          </w:tcPr>
          <w:p w14:paraId="6C6C739B"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179BF573"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5524053B"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61E99B12"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59EEFE4B"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D4200D" w:rsidRPr="0092727B" w14:paraId="6DE85D7B" w14:textId="77777777" w:rsidTr="00D4200D">
        <w:trPr>
          <w:gridAfter w:val="2"/>
          <w:wAfter w:w="228" w:type="dxa"/>
          <w:trHeight w:val="300"/>
        </w:trPr>
        <w:tc>
          <w:tcPr>
            <w:tcW w:w="1156" w:type="dxa"/>
            <w:tcBorders>
              <w:top w:val="nil"/>
              <w:left w:val="nil"/>
              <w:bottom w:val="nil"/>
              <w:right w:val="nil"/>
            </w:tcBorders>
            <w:shd w:val="clear" w:color="auto" w:fill="auto"/>
            <w:noWrap/>
            <w:hideMark/>
          </w:tcPr>
          <w:p w14:paraId="18E12A16"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748" w:type="dxa"/>
            <w:tcBorders>
              <w:top w:val="nil"/>
              <w:left w:val="nil"/>
              <w:bottom w:val="nil"/>
              <w:right w:val="nil"/>
            </w:tcBorders>
            <w:shd w:val="clear" w:color="auto" w:fill="auto"/>
            <w:noWrap/>
            <w:hideMark/>
          </w:tcPr>
          <w:p w14:paraId="11184AFD"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222" w:type="dxa"/>
            <w:tcBorders>
              <w:top w:val="nil"/>
              <w:left w:val="nil"/>
              <w:bottom w:val="nil"/>
              <w:right w:val="nil"/>
            </w:tcBorders>
            <w:shd w:val="clear" w:color="auto" w:fill="auto"/>
            <w:noWrap/>
            <w:hideMark/>
          </w:tcPr>
          <w:p w14:paraId="6C0179D7"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694" w:type="dxa"/>
            <w:tcBorders>
              <w:top w:val="nil"/>
              <w:left w:val="nil"/>
              <w:bottom w:val="nil"/>
              <w:right w:val="nil"/>
            </w:tcBorders>
            <w:shd w:val="clear" w:color="auto" w:fill="auto"/>
            <w:noWrap/>
            <w:hideMark/>
          </w:tcPr>
          <w:p w14:paraId="0FAC1436"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57900CB2"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4C43E187" w14:textId="77777777" w:rsidR="000E4A47" w:rsidRPr="0092727B" w:rsidRDefault="000E4A47" w:rsidP="000E4A47">
            <w:pPr>
              <w:spacing w:line="240" w:lineRule="auto"/>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632FE237"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c>
          <w:tcPr>
            <w:tcW w:w="1158" w:type="dxa"/>
            <w:tcBorders>
              <w:top w:val="nil"/>
              <w:left w:val="nil"/>
              <w:bottom w:val="nil"/>
              <w:right w:val="nil"/>
            </w:tcBorders>
            <w:shd w:val="clear" w:color="auto" w:fill="auto"/>
            <w:noWrap/>
            <w:hideMark/>
          </w:tcPr>
          <w:p w14:paraId="3F064095" w14:textId="77777777" w:rsidR="000E4A47" w:rsidRPr="0092727B" w:rsidRDefault="000E4A47" w:rsidP="000E4A47">
            <w:pPr>
              <w:spacing w:line="240" w:lineRule="auto"/>
              <w:jc w:val="center"/>
              <w:rPr>
                <w:rFonts w:ascii="Times New Roman" w:eastAsia="Times New Roman" w:hAnsi="Times New Roman" w:cs="Times New Roman"/>
                <w:sz w:val="24"/>
                <w:szCs w:val="24"/>
                <w:lang w:val="en-IN" w:eastAsia="en-IN"/>
              </w:rPr>
            </w:pPr>
          </w:p>
        </w:tc>
      </w:tr>
      <w:tr w:rsidR="000E4A47" w:rsidRPr="0092727B" w14:paraId="5A07FCCC" w14:textId="77777777" w:rsidTr="00D4200D">
        <w:trPr>
          <w:gridAfter w:val="1"/>
          <w:wAfter w:w="222" w:type="dxa"/>
          <w:trHeight w:val="300"/>
        </w:trPr>
        <w:tc>
          <w:tcPr>
            <w:tcW w:w="9458" w:type="dxa"/>
            <w:gridSpan w:val="9"/>
            <w:vMerge w:val="restart"/>
            <w:tcBorders>
              <w:top w:val="nil"/>
              <w:left w:val="nil"/>
              <w:bottom w:val="nil"/>
              <w:right w:val="nil"/>
            </w:tcBorders>
            <w:shd w:val="clear" w:color="auto" w:fill="auto"/>
            <w:hideMark/>
          </w:tcPr>
          <w:p w14:paraId="0CB2AA62" w14:textId="77777777" w:rsidR="000E4A47" w:rsidRPr="0092727B" w:rsidRDefault="000E4A47" w:rsidP="000E4A47">
            <w:pPr>
              <w:spacing w:line="240" w:lineRule="auto"/>
              <w:rPr>
                <w:rFonts w:ascii="Times New Roman" w:eastAsia="Times New Roman" w:hAnsi="Times New Roman" w:cs="Times New Roman"/>
                <w:color w:val="000000"/>
                <w:sz w:val="24"/>
                <w:szCs w:val="24"/>
                <w:lang w:val="en-IN" w:eastAsia="en-IN"/>
              </w:rPr>
            </w:pPr>
            <w:r w:rsidRPr="0092727B">
              <w:rPr>
                <w:rFonts w:ascii="Times New Roman" w:hAnsi="Times New Roman" w:cs="Times New Roman"/>
                <w:sz w:val="24"/>
                <w:szCs w:val="24"/>
              </w:rPr>
              <w:t xml:space="preserve">Tim should NOT outsource the daily room cleanup as the cost is $73,500 or 25.42% higher when outsourcing. </w:t>
            </w:r>
          </w:p>
          <w:p w14:paraId="06573139" w14:textId="53CD7948" w:rsidR="000E4A47" w:rsidRPr="0092727B" w:rsidRDefault="000E4A47" w:rsidP="000E4A47">
            <w:pPr>
              <w:spacing w:line="240" w:lineRule="auto"/>
              <w:rPr>
                <w:rFonts w:ascii="Times New Roman" w:eastAsia="Times New Roman" w:hAnsi="Times New Roman" w:cs="Times New Roman"/>
                <w:color w:val="000000"/>
                <w:sz w:val="24"/>
                <w:szCs w:val="24"/>
                <w:lang w:val="en-IN" w:eastAsia="en-IN"/>
              </w:rPr>
            </w:pPr>
          </w:p>
        </w:tc>
      </w:tr>
      <w:tr w:rsidR="000E4A47" w:rsidRPr="0092727B" w14:paraId="539304A9" w14:textId="77777777" w:rsidTr="00D4200D">
        <w:trPr>
          <w:trHeight w:val="300"/>
        </w:trPr>
        <w:tc>
          <w:tcPr>
            <w:tcW w:w="9458" w:type="dxa"/>
            <w:gridSpan w:val="9"/>
            <w:vMerge/>
            <w:tcBorders>
              <w:top w:val="nil"/>
              <w:left w:val="nil"/>
              <w:bottom w:val="nil"/>
              <w:right w:val="nil"/>
            </w:tcBorders>
            <w:hideMark/>
          </w:tcPr>
          <w:p w14:paraId="7F79F493" w14:textId="77777777" w:rsidR="000E4A47" w:rsidRPr="0092727B" w:rsidRDefault="000E4A47" w:rsidP="000E4A47">
            <w:pPr>
              <w:spacing w:line="240" w:lineRule="auto"/>
              <w:rPr>
                <w:rFonts w:ascii="Times New Roman" w:eastAsia="Times New Roman" w:hAnsi="Times New Roman" w:cs="Times New Roman"/>
                <w:color w:val="000000"/>
                <w:sz w:val="24"/>
                <w:szCs w:val="24"/>
                <w:lang w:val="en-IN" w:eastAsia="en-IN"/>
              </w:rPr>
            </w:pPr>
          </w:p>
        </w:tc>
        <w:tc>
          <w:tcPr>
            <w:tcW w:w="222" w:type="dxa"/>
            <w:tcBorders>
              <w:top w:val="nil"/>
              <w:left w:val="nil"/>
              <w:bottom w:val="nil"/>
              <w:right w:val="nil"/>
            </w:tcBorders>
            <w:shd w:val="clear" w:color="auto" w:fill="auto"/>
            <w:noWrap/>
            <w:hideMark/>
          </w:tcPr>
          <w:p w14:paraId="04A89CC6" w14:textId="77777777" w:rsidR="000E4A47" w:rsidRPr="0092727B" w:rsidRDefault="000E4A47" w:rsidP="000E4A47">
            <w:pPr>
              <w:spacing w:line="240" w:lineRule="auto"/>
              <w:rPr>
                <w:rFonts w:ascii="Times New Roman" w:eastAsia="Times New Roman" w:hAnsi="Times New Roman" w:cs="Times New Roman"/>
                <w:color w:val="000000"/>
                <w:sz w:val="24"/>
                <w:szCs w:val="24"/>
                <w:lang w:val="en-IN" w:eastAsia="en-IN"/>
              </w:rPr>
            </w:pPr>
          </w:p>
        </w:tc>
      </w:tr>
    </w:tbl>
    <w:p w14:paraId="561E18CA" w14:textId="77777777" w:rsidR="000E4A47" w:rsidRPr="0092727B" w:rsidRDefault="000E4A47" w:rsidP="00B640EF">
      <w:pPr>
        <w:shd w:val="clear" w:color="auto" w:fill="FFFFFF"/>
        <w:spacing w:before="180" w:after="180"/>
        <w:rPr>
          <w:rFonts w:ascii="Times New Roman" w:eastAsia="Times New Roman" w:hAnsi="Times New Roman" w:cs="Times New Roman"/>
          <w:b/>
          <w:bCs/>
          <w:color w:val="2D3B45"/>
          <w:sz w:val="24"/>
          <w:szCs w:val="24"/>
        </w:rPr>
      </w:pPr>
    </w:p>
    <w:p w14:paraId="1907FCCB" w14:textId="2AE500EF" w:rsidR="00B640EF" w:rsidRPr="0092727B" w:rsidRDefault="00B640EF" w:rsidP="00B640EF">
      <w:pPr>
        <w:shd w:val="clear" w:color="auto" w:fill="FFFFFF"/>
        <w:spacing w:before="180" w:after="180"/>
        <w:rPr>
          <w:rFonts w:ascii="Times New Roman" w:eastAsia="Times New Roman" w:hAnsi="Times New Roman" w:cs="Times New Roman"/>
          <w:b/>
          <w:bCs/>
          <w:color w:val="2D3B45"/>
          <w:sz w:val="24"/>
          <w:szCs w:val="24"/>
        </w:rPr>
      </w:pPr>
      <w:r w:rsidRPr="0092727B">
        <w:rPr>
          <w:rFonts w:ascii="Times New Roman" w:eastAsia="Times New Roman" w:hAnsi="Times New Roman" w:cs="Times New Roman"/>
          <w:b/>
          <w:bCs/>
          <w:color w:val="2D3B45"/>
          <w:sz w:val="24"/>
          <w:szCs w:val="24"/>
          <w:highlight w:val="yellow"/>
        </w:rPr>
        <w:t xml:space="preserve">Problem 7.11  </w:t>
      </w:r>
    </w:p>
    <w:p w14:paraId="43BCF5AB" w14:textId="72F9F7A5" w:rsidR="00D4200D" w:rsidRPr="0092727B" w:rsidRDefault="00D4200D" w:rsidP="00D4200D">
      <w:pPr>
        <w:pStyle w:val="NoSpacing"/>
        <w:rPr>
          <w:rFonts w:ascii="Times New Roman" w:hAnsi="Times New Roman" w:cs="Times New Roman"/>
          <w:sz w:val="24"/>
          <w:szCs w:val="24"/>
          <w:lang w:val="en-IN" w:eastAsia="en-IN"/>
        </w:rPr>
      </w:pPr>
      <w:r w:rsidRPr="0092727B">
        <w:rPr>
          <w:rFonts w:ascii="Times New Roman" w:hAnsi="Times New Roman" w:cs="Times New Roman"/>
          <w:sz w:val="24"/>
          <w:szCs w:val="24"/>
          <w:lang w:val="en-IN" w:eastAsia="en-IN"/>
        </w:rPr>
        <w:t>a. Cross over point or Indifference point =   Difference in Fixed cost / Difference in variable cost</w:t>
      </w:r>
    </w:p>
    <w:p w14:paraId="2438D4BF" w14:textId="77777777" w:rsidR="00D4200D" w:rsidRPr="0092727B" w:rsidRDefault="00D4200D" w:rsidP="00D4200D">
      <w:pPr>
        <w:pStyle w:val="NoSpacing"/>
        <w:rPr>
          <w:rFonts w:ascii="Times New Roman" w:hAnsi="Times New Roman" w:cs="Times New Roman"/>
          <w:sz w:val="24"/>
          <w:szCs w:val="24"/>
        </w:rPr>
      </w:pPr>
      <w:r w:rsidRPr="0092727B">
        <w:rPr>
          <w:rFonts w:ascii="Times New Roman" w:hAnsi="Times New Roman" w:cs="Times New Roman"/>
          <w:sz w:val="24"/>
          <w:szCs w:val="24"/>
        </w:rPr>
        <w:t>Total Cost of Machine A= 75,000+16Q</w:t>
      </w:r>
    </w:p>
    <w:p w14:paraId="33466613"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Total Cost Of Machine B= 60,000+20Q</w:t>
      </w:r>
    </w:p>
    <w:p w14:paraId="2EC6B3B5"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60,000+20Q=75,000+16Q</w:t>
      </w:r>
    </w:p>
    <w:p w14:paraId="17E8E133"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20Q-16Q=75,000-60,000</w:t>
      </w:r>
    </w:p>
    <w:p w14:paraId="5C142F14"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4Q=15,000</w:t>
      </w:r>
    </w:p>
    <w:p w14:paraId="0D5EEC08"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Q=15,000/4</w:t>
      </w:r>
    </w:p>
    <w:p w14:paraId="0D91B99D"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Q= 3,750 Units.</w:t>
      </w:r>
    </w:p>
    <w:p w14:paraId="422C59A6" w14:textId="77777777"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The Crossover point is 3,750 units.</w:t>
      </w:r>
    </w:p>
    <w:p w14:paraId="4E11165F" w14:textId="29ABE16F" w:rsidR="00D4200D" w:rsidRPr="0092727B" w:rsidRDefault="00D4200D" w:rsidP="00D4200D">
      <w:pPr>
        <w:rPr>
          <w:rFonts w:ascii="Times New Roman" w:hAnsi="Times New Roman" w:cs="Times New Roman"/>
          <w:sz w:val="24"/>
          <w:szCs w:val="24"/>
        </w:rPr>
      </w:pPr>
      <w:r w:rsidRPr="0092727B">
        <w:rPr>
          <w:rFonts w:ascii="Times New Roman" w:hAnsi="Times New Roman" w:cs="Times New Roman"/>
          <w:sz w:val="24"/>
          <w:szCs w:val="24"/>
        </w:rPr>
        <w:t>b. Beyond 3,750 Units of production and sale.</w:t>
      </w:r>
    </w:p>
    <w:p w14:paraId="4CE046BA" w14:textId="50B7D823" w:rsidR="00D4200D" w:rsidRPr="0092727B" w:rsidRDefault="00D4200D" w:rsidP="00D4200D">
      <w:pPr>
        <w:rPr>
          <w:rFonts w:ascii="Times New Roman" w:hAnsi="Times New Roman" w:cs="Times New Roman"/>
          <w:sz w:val="24"/>
          <w:szCs w:val="24"/>
        </w:rPr>
      </w:pPr>
      <w:bookmarkStart w:id="1" w:name="_gjdgxs"/>
      <w:bookmarkEnd w:id="1"/>
      <w:r w:rsidRPr="0092727B">
        <w:rPr>
          <w:rFonts w:ascii="Times New Roman" w:hAnsi="Times New Roman" w:cs="Times New Roman"/>
          <w:color w:val="222222"/>
          <w:sz w:val="24"/>
          <w:szCs w:val="24"/>
        </w:rPr>
        <w:t xml:space="preserve">c) </w:t>
      </w:r>
      <w:r w:rsidRPr="0092727B">
        <w:rPr>
          <w:rFonts w:ascii="Times New Roman" w:hAnsi="Times New Roman" w:cs="Times New Roman"/>
          <w:sz w:val="24"/>
          <w:szCs w:val="24"/>
        </w:rPr>
        <w:t>Below 3,750 Units of production and sale</w:t>
      </w:r>
    </w:p>
    <w:p w14:paraId="2E4CCC64" w14:textId="77777777" w:rsidR="007A2DA6" w:rsidRPr="0092727B" w:rsidRDefault="007A2DA6" w:rsidP="00441872">
      <w:pPr>
        <w:rPr>
          <w:rFonts w:ascii="Times New Roman" w:hAnsi="Times New Roman" w:cs="Times New Roman"/>
          <w:sz w:val="24"/>
          <w:szCs w:val="24"/>
          <w:highlight w:val="green"/>
        </w:rPr>
      </w:pPr>
    </w:p>
    <w:p w14:paraId="52C2FC7F" w14:textId="77777777" w:rsidR="007A2DA6" w:rsidRPr="0092727B" w:rsidRDefault="007A2DA6" w:rsidP="00441872">
      <w:pPr>
        <w:rPr>
          <w:rFonts w:ascii="Times New Roman" w:hAnsi="Times New Roman" w:cs="Times New Roman"/>
          <w:sz w:val="24"/>
          <w:szCs w:val="24"/>
          <w:highlight w:val="green"/>
        </w:rPr>
      </w:pPr>
    </w:p>
    <w:p w14:paraId="2573346F" w14:textId="77777777" w:rsidR="007A2DA6" w:rsidRPr="0092727B" w:rsidRDefault="007A2DA6" w:rsidP="00441872">
      <w:pPr>
        <w:rPr>
          <w:rFonts w:ascii="Times New Roman" w:hAnsi="Times New Roman" w:cs="Times New Roman"/>
          <w:sz w:val="24"/>
          <w:szCs w:val="24"/>
          <w:highlight w:val="green"/>
        </w:rPr>
      </w:pPr>
    </w:p>
    <w:p w14:paraId="6B81AD6F" w14:textId="1D5D758C" w:rsidR="00441872" w:rsidRPr="0092727B" w:rsidRDefault="00441872" w:rsidP="00441872">
      <w:pPr>
        <w:rPr>
          <w:rFonts w:ascii="Times New Roman" w:hAnsi="Times New Roman" w:cs="Times New Roman"/>
          <w:sz w:val="24"/>
          <w:szCs w:val="24"/>
        </w:rPr>
      </w:pPr>
      <w:r w:rsidRPr="0092727B">
        <w:rPr>
          <w:rFonts w:ascii="Times New Roman" w:hAnsi="Times New Roman" w:cs="Times New Roman"/>
          <w:sz w:val="24"/>
          <w:szCs w:val="24"/>
          <w:highlight w:val="green"/>
        </w:rPr>
        <w:t>Supplement Capacity and Constraint Management</w:t>
      </w:r>
      <w:r w:rsidRPr="0092727B">
        <w:rPr>
          <w:rFonts w:ascii="Times New Roman" w:hAnsi="Times New Roman" w:cs="Times New Roman"/>
          <w:sz w:val="24"/>
          <w:szCs w:val="24"/>
        </w:rPr>
        <w:t xml:space="preserve"> (3 Problems)</w:t>
      </w:r>
    </w:p>
    <w:p w14:paraId="495F5EA8" w14:textId="77777777" w:rsidR="00441872" w:rsidRPr="0092727B" w:rsidRDefault="00441872" w:rsidP="003F7B6F">
      <w:pPr>
        <w:rPr>
          <w:rFonts w:ascii="Times New Roman" w:hAnsi="Times New Roman" w:cs="Times New Roman"/>
          <w:sz w:val="24"/>
          <w:szCs w:val="24"/>
        </w:rPr>
      </w:pPr>
    </w:p>
    <w:p w14:paraId="5CCBDF91" w14:textId="4846E4E6" w:rsidR="003F7B6F" w:rsidRPr="0092727B" w:rsidRDefault="003F7B6F" w:rsidP="003F7B6F">
      <w:pPr>
        <w:rPr>
          <w:rFonts w:ascii="Times New Roman" w:hAnsi="Times New Roman" w:cs="Times New Roman"/>
          <w:sz w:val="24"/>
          <w:szCs w:val="24"/>
        </w:rPr>
      </w:pPr>
      <w:r w:rsidRPr="0092727B">
        <w:rPr>
          <w:rFonts w:ascii="Times New Roman" w:hAnsi="Times New Roman" w:cs="Times New Roman"/>
          <w:sz w:val="24"/>
          <w:szCs w:val="24"/>
          <w:highlight w:val="green"/>
        </w:rPr>
        <w:lastRenderedPageBreak/>
        <w:t>Problem S7.21</w:t>
      </w:r>
    </w:p>
    <w:p w14:paraId="5D73C58D" w14:textId="208A83EA" w:rsidR="003F7B6F"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Price (P)=$8/ unit</w:t>
      </w:r>
    </w:p>
    <w:p w14:paraId="7CF36EF6" w14:textId="70E598DE"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Variable cost(V)=$4/ unit</w:t>
      </w:r>
    </w:p>
    <w:p w14:paraId="33267057" w14:textId="5B267361"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Fixed cost(F)=$50,000</w:t>
      </w:r>
    </w:p>
    <w:p w14:paraId="6D25347D" w14:textId="155CBCEC"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a. Break-even in units is given by</w:t>
      </w:r>
    </w:p>
    <w:p w14:paraId="21C8598A" w14:textId="39EE86C0" w:rsidR="008A3C1D" w:rsidRPr="0092727B" w:rsidRDefault="008A3C1D" w:rsidP="003F7B6F">
      <w:pPr>
        <w:rPr>
          <w:rFonts w:ascii="Times New Roman" w:hAnsi="Times New Roman" w:cs="Times New Roman"/>
          <w:sz w:val="24"/>
          <w:szCs w:val="24"/>
        </w:rPr>
      </w:pPr>
      <w:proofErr w:type="spellStart"/>
      <w:r w:rsidRPr="0092727B">
        <w:rPr>
          <w:rFonts w:ascii="Times New Roman" w:hAnsi="Times New Roman" w:cs="Times New Roman"/>
          <w:sz w:val="24"/>
          <w:szCs w:val="24"/>
        </w:rPr>
        <w:t>BEP</w:t>
      </w:r>
      <w:r w:rsidRPr="0092727B">
        <w:rPr>
          <w:rFonts w:ascii="Times New Roman" w:hAnsi="Times New Roman" w:cs="Times New Roman"/>
          <w:sz w:val="24"/>
          <w:szCs w:val="24"/>
          <w:vertAlign w:val="subscript"/>
        </w:rPr>
        <w:t>x</w:t>
      </w:r>
      <w:proofErr w:type="spellEnd"/>
      <w:r w:rsidRPr="0092727B">
        <w:rPr>
          <w:rFonts w:ascii="Times New Roman" w:hAnsi="Times New Roman" w:cs="Times New Roman"/>
          <w:sz w:val="24"/>
          <w:szCs w:val="24"/>
        </w:rPr>
        <w:t>=F/P-V=50,000/(8-4)=50,000/4=12,500 units</w:t>
      </w:r>
    </w:p>
    <w:p w14:paraId="0EB454B6" w14:textId="14E5B3E3"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b. Break-even in dollars is given by</w:t>
      </w:r>
    </w:p>
    <w:p w14:paraId="4B32C3A9" w14:textId="06757954"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BEP</w:t>
      </w:r>
      <w:r w:rsidRPr="0092727B">
        <w:rPr>
          <w:rFonts w:ascii="Times New Roman" w:hAnsi="Times New Roman" w:cs="Times New Roman"/>
          <w:sz w:val="24"/>
          <w:szCs w:val="24"/>
          <w:vertAlign w:val="subscript"/>
        </w:rPr>
        <w:t>$</w:t>
      </w:r>
      <w:r w:rsidRPr="0092727B">
        <w:rPr>
          <w:rFonts w:ascii="Times New Roman" w:hAnsi="Times New Roman" w:cs="Times New Roman"/>
          <w:sz w:val="24"/>
          <w:szCs w:val="24"/>
        </w:rPr>
        <w:t>=f/(1-V/P)=50,000/(1-4/8)=50,000/1-0.50=$100,000</w:t>
      </w:r>
    </w:p>
    <w:p w14:paraId="63BC39E5" w14:textId="62FB2DED" w:rsidR="008A3C1D" w:rsidRPr="0092727B" w:rsidRDefault="008A3C1D" w:rsidP="008A3C1D">
      <w:pPr>
        <w:rPr>
          <w:rFonts w:ascii="Times New Roman" w:hAnsi="Times New Roman" w:cs="Times New Roman"/>
          <w:sz w:val="24"/>
          <w:szCs w:val="24"/>
        </w:rPr>
      </w:pPr>
      <w:r w:rsidRPr="0092727B">
        <w:rPr>
          <w:rFonts w:ascii="Times New Roman" w:hAnsi="Times New Roman" w:cs="Times New Roman"/>
          <w:sz w:val="24"/>
          <w:szCs w:val="24"/>
        </w:rPr>
        <w:t>d. Profit is given by</w:t>
      </w:r>
    </w:p>
    <w:p w14:paraId="591DBC41" w14:textId="4E9FEFBF" w:rsidR="008A3C1D" w:rsidRPr="0092727B" w:rsidRDefault="008A3C1D" w:rsidP="008A3C1D">
      <w:pPr>
        <w:rPr>
          <w:rFonts w:ascii="Times New Roman" w:hAnsi="Times New Roman" w:cs="Times New Roman"/>
          <w:sz w:val="24"/>
          <w:szCs w:val="24"/>
        </w:rPr>
      </w:pPr>
      <w:r w:rsidRPr="0092727B">
        <w:rPr>
          <w:rFonts w:ascii="Times New Roman" w:hAnsi="Times New Roman" w:cs="Times New Roman"/>
          <w:sz w:val="24"/>
          <w:szCs w:val="24"/>
        </w:rPr>
        <w:t>Profit=Volume*Contribution-Fixed cost</w:t>
      </w:r>
    </w:p>
    <w:p w14:paraId="68BD5AFC" w14:textId="08C2C693" w:rsidR="008A3C1D" w:rsidRPr="0092727B" w:rsidRDefault="008A3C1D" w:rsidP="008A3C1D">
      <w:pPr>
        <w:rPr>
          <w:rFonts w:ascii="Times New Roman" w:hAnsi="Times New Roman" w:cs="Times New Roman"/>
          <w:sz w:val="24"/>
          <w:szCs w:val="24"/>
        </w:rPr>
      </w:pPr>
      <w:r w:rsidRPr="0092727B">
        <w:rPr>
          <w:rFonts w:ascii="Times New Roman" w:hAnsi="Times New Roman" w:cs="Times New Roman"/>
          <w:sz w:val="24"/>
          <w:szCs w:val="24"/>
        </w:rPr>
        <w:t xml:space="preserve">          =(8-4)*100,000-50,000</w:t>
      </w:r>
    </w:p>
    <w:p w14:paraId="3348BC6F" w14:textId="5B07CAE1" w:rsidR="008A3C1D" w:rsidRPr="0092727B" w:rsidRDefault="008A3C1D" w:rsidP="008A3C1D">
      <w:pPr>
        <w:rPr>
          <w:rFonts w:ascii="Times New Roman" w:hAnsi="Times New Roman" w:cs="Times New Roman"/>
          <w:sz w:val="24"/>
          <w:szCs w:val="24"/>
        </w:rPr>
      </w:pPr>
      <w:r w:rsidRPr="0092727B">
        <w:rPr>
          <w:rFonts w:ascii="Times New Roman" w:hAnsi="Times New Roman" w:cs="Times New Roman"/>
          <w:sz w:val="24"/>
          <w:szCs w:val="24"/>
        </w:rPr>
        <w:t xml:space="preserve">          =400,000-50,000</w:t>
      </w:r>
    </w:p>
    <w:p w14:paraId="54FF11EC" w14:textId="6B9ADC55" w:rsidR="008A3C1D" w:rsidRPr="0092727B" w:rsidRDefault="008A3C1D" w:rsidP="008A3C1D">
      <w:pPr>
        <w:rPr>
          <w:rFonts w:ascii="Times New Roman" w:hAnsi="Times New Roman" w:cs="Times New Roman"/>
          <w:sz w:val="24"/>
          <w:szCs w:val="24"/>
        </w:rPr>
      </w:pPr>
      <w:r w:rsidRPr="0092727B">
        <w:rPr>
          <w:rFonts w:ascii="Times New Roman" w:hAnsi="Times New Roman" w:cs="Times New Roman"/>
          <w:sz w:val="24"/>
          <w:szCs w:val="24"/>
        </w:rPr>
        <w:t xml:space="preserve">          =$350,000</w:t>
      </w:r>
    </w:p>
    <w:p w14:paraId="22883FAD" w14:textId="29DF329F" w:rsidR="003F7B6F" w:rsidRPr="0092727B" w:rsidRDefault="003F7B6F" w:rsidP="003F7B6F">
      <w:pPr>
        <w:rPr>
          <w:rFonts w:ascii="Times New Roman" w:hAnsi="Times New Roman" w:cs="Times New Roman"/>
          <w:sz w:val="24"/>
          <w:szCs w:val="24"/>
        </w:rPr>
      </w:pPr>
      <w:r w:rsidRPr="0092727B">
        <w:rPr>
          <w:rFonts w:ascii="Times New Roman" w:hAnsi="Times New Roman" w:cs="Times New Roman"/>
          <w:sz w:val="24"/>
          <w:szCs w:val="24"/>
        </w:rPr>
        <w:t xml:space="preserve"> </w:t>
      </w:r>
    </w:p>
    <w:p w14:paraId="6D73BAC2" w14:textId="62B00E36" w:rsidR="003F7B6F" w:rsidRPr="0092727B" w:rsidRDefault="003F7B6F" w:rsidP="003F7B6F">
      <w:pPr>
        <w:rPr>
          <w:rFonts w:ascii="Times New Roman" w:hAnsi="Times New Roman" w:cs="Times New Roman"/>
          <w:sz w:val="24"/>
          <w:szCs w:val="24"/>
        </w:rPr>
      </w:pPr>
      <w:r w:rsidRPr="0092727B">
        <w:rPr>
          <w:rFonts w:ascii="Times New Roman" w:hAnsi="Times New Roman" w:cs="Times New Roman"/>
          <w:sz w:val="24"/>
          <w:szCs w:val="24"/>
          <w:highlight w:val="green"/>
        </w:rPr>
        <w:t>Problem S7.23</w:t>
      </w:r>
      <w:r w:rsidRPr="0092727B">
        <w:rPr>
          <w:rFonts w:ascii="Times New Roman" w:hAnsi="Times New Roman" w:cs="Times New Roman"/>
          <w:sz w:val="24"/>
          <w:szCs w:val="24"/>
        </w:rPr>
        <w:t xml:space="preserve">  </w:t>
      </w:r>
    </w:p>
    <w:p w14:paraId="5A25C8C1" w14:textId="0DA6D176" w:rsidR="003F7B6F" w:rsidRPr="0092727B" w:rsidRDefault="003F7B6F" w:rsidP="003F7B6F">
      <w:pPr>
        <w:rPr>
          <w:rFonts w:ascii="Times New Roman" w:hAnsi="Times New Roman" w:cs="Times New Roman"/>
          <w:sz w:val="24"/>
          <w:szCs w:val="24"/>
        </w:rPr>
      </w:pPr>
    </w:p>
    <w:p w14:paraId="39A49370" w14:textId="072A1E3E" w:rsidR="003F7B6F"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Option A : Stay as is</w:t>
      </w:r>
    </w:p>
    <w:p w14:paraId="75D6F1A2" w14:textId="5000456C"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Option B: Add new equipment.</w:t>
      </w:r>
    </w:p>
    <w:p w14:paraId="0EE78ABC" w14:textId="425EF770"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Unit * (Price-V)-F=Profit</w:t>
      </w:r>
    </w:p>
    <w:p w14:paraId="504767B7" w14:textId="79E3EBEA" w:rsidR="008A3C1D" w:rsidRPr="0092727B" w:rsidRDefault="008A3C1D" w:rsidP="003F7B6F">
      <w:pPr>
        <w:rPr>
          <w:rFonts w:ascii="Times New Roman" w:hAnsi="Times New Roman" w:cs="Times New Roman"/>
          <w:sz w:val="24"/>
          <w:szCs w:val="24"/>
        </w:rPr>
      </w:pPr>
      <w:proofErr w:type="spellStart"/>
      <w:r w:rsidRPr="0092727B">
        <w:rPr>
          <w:rFonts w:ascii="Times New Roman" w:hAnsi="Times New Roman" w:cs="Times New Roman"/>
          <w:sz w:val="24"/>
          <w:szCs w:val="24"/>
        </w:rPr>
        <w:t>Profit</w:t>
      </w:r>
      <w:r w:rsidRPr="0092727B">
        <w:rPr>
          <w:rFonts w:ascii="Times New Roman" w:hAnsi="Times New Roman" w:cs="Times New Roman"/>
          <w:sz w:val="24"/>
          <w:szCs w:val="24"/>
          <w:vertAlign w:val="subscript"/>
        </w:rPr>
        <w:t>A</w:t>
      </w:r>
      <w:proofErr w:type="spellEnd"/>
      <w:r w:rsidRPr="0092727B">
        <w:rPr>
          <w:rFonts w:ascii="Times New Roman" w:hAnsi="Times New Roman" w:cs="Times New Roman"/>
          <w:sz w:val="24"/>
          <w:szCs w:val="24"/>
        </w:rPr>
        <w:t>=30,000*(1.00-0.50)-14,000=$1,000</w:t>
      </w:r>
    </w:p>
    <w:p w14:paraId="37DE5EFA" w14:textId="1A021DB6" w:rsidR="008A3C1D" w:rsidRPr="0092727B" w:rsidRDefault="008A3C1D" w:rsidP="003F7B6F">
      <w:pPr>
        <w:rPr>
          <w:rFonts w:ascii="Times New Roman" w:hAnsi="Times New Roman" w:cs="Times New Roman"/>
          <w:sz w:val="24"/>
          <w:szCs w:val="24"/>
        </w:rPr>
      </w:pPr>
      <w:proofErr w:type="spellStart"/>
      <w:r w:rsidRPr="0092727B">
        <w:rPr>
          <w:rFonts w:ascii="Times New Roman" w:hAnsi="Times New Roman" w:cs="Times New Roman"/>
          <w:sz w:val="24"/>
          <w:szCs w:val="24"/>
        </w:rPr>
        <w:t>Profit</w:t>
      </w:r>
      <w:r w:rsidRPr="0092727B">
        <w:rPr>
          <w:rFonts w:ascii="Times New Roman" w:hAnsi="Times New Roman" w:cs="Times New Roman"/>
          <w:sz w:val="24"/>
          <w:szCs w:val="24"/>
          <w:vertAlign w:val="subscript"/>
        </w:rPr>
        <w:t>B</w:t>
      </w:r>
      <w:proofErr w:type="spellEnd"/>
      <w:r w:rsidRPr="0092727B">
        <w:rPr>
          <w:rFonts w:ascii="Times New Roman" w:hAnsi="Times New Roman" w:cs="Times New Roman"/>
          <w:sz w:val="24"/>
          <w:szCs w:val="24"/>
        </w:rPr>
        <w:t>=50,000*(1.00-0.60)-20,000=$0</w:t>
      </w:r>
    </w:p>
    <w:p w14:paraId="5E3A9746" w14:textId="2E5531B0" w:rsidR="008A3C1D" w:rsidRPr="0092727B" w:rsidRDefault="008A3C1D" w:rsidP="003F7B6F">
      <w:pPr>
        <w:rPr>
          <w:rFonts w:ascii="Times New Roman" w:hAnsi="Times New Roman" w:cs="Times New Roman"/>
          <w:sz w:val="24"/>
          <w:szCs w:val="24"/>
        </w:rPr>
      </w:pPr>
      <w:r w:rsidRPr="0092727B">
        <w:rPr>
          <w:rFonts w:ascii="Times New Roman" w:hAnsi="Times New Roman" w:cs="Times New Roman"/>
          <w:sz w:val="24"/>
          <w:szCs w:val="24"/>
        </w:rPr>
        <w:t>Therefore, the company should stay with the current equipment.</w:t>
      </w:r>
    </w:p>
    <w:p w14:paraId="1548F162" w14:textId="77777777" w:rsidR="006202D4" w:rsidRPr="0092727B" w:rsidRDefault="006202D4" w:rsidP="00D1426D">
      <w:pPr>
        <w:rPr>
          <w:rFonts w:ascii="Times New Roman" w:hAnsi="Times New Roman" w:cs="Times New Roman"/>
          <w:sz w:val="24"/>
          <w:szCs w:val="24"/>
          <w:highlight w:val="green"/>
        </w:rPr>
      </w:pPr>
    </w:p>
    <w:p w14:paraId="6365A6C1" w14:textId="77777777" w:rsidR="006202D4" w:rsidRPr="0092727B" w:rsidRDefault="006202D4" w:rsidP="00D1426D">
      <w:pPr>
        <w:rPr>
          <w:rFonts w:ascii="Times New Roman" w:hAnsi="Times New Roman" w:cs="Times New Roman"/>
          <w:sz w:val="24"/>
          <w:szCs w:val="24"/>
          <w:highlight w:val="green"/>
        </w:rPr>
      </w:pPr>
    </w:p>
    <w:p w14:paraId="6051EB92" w14:textId="269945AC" w:rsidR="003F7B6F" w:rsidRPr="0092727B" w:rsidRDefault="003F7B6F" w:rsidP="00D1426D">
      <w:pPr>
        <w:rPr>
          <w:rFonts w:ascii="Times New Roman" w:hAnsi="Times New Roman" w:cs="Times New Roman"/>
          <w:sz w:val="24"/>
          <w:szCs w:val="24"/>
        </w:rPr>
      </w:pPr>
      <w:r w:rsidRPr="0092727B">
        <w:rPr>
          <w:rFonts w:ascii="Times New Roman" w:hAnsi="Times New Roman" w:cs="Times New Roman"/>
          <w:sz w:val="24"/>
          <w:szCs w:val="24"/>
          <w:highlight w:val="green"/>
        </w:rPr>
        <w:t>Problem</w:t>
      </w:r>
      <w:r w:rsidRPr="0092727B">
        <w:rPr>
          <w:rFonts w:ascii="Times New Roman" w:hAnsi="Times New Roman" w:cs="Times New Roman"/>
          <w:sz w:val="24"/>
          <w:szCs w:val="24"/>
        </w:rPr>
        <w:t xml:space="preserve"> </w:t>
      </w:r>
      <w:r w:rsidRPr="0092727B">
        <w:rPr>
          <w:rFonts w:ascii="Times New Roman" w:hAnsi="Times New Roman" w:cs="Times New Roman"/>
          <w:sz w:val="24"/>
          <w:szCs w:val="24"/>
          <w:highlight w:val="green"/>
        </w:rPr>
        <w:t>S7.25</w:t>
      </w:r>
      <w:r w:rsidRPr="0092727B">
        <w:rPr>
          <w:rFonts w:ascii="Times New Roman" w:hAnsi="Times New Roman" w:cs="Times New Roman"/>
          <w:sz w:val="24"/>
          <w:szCs w:val="24"/>
        </w:rPr>
        <w:t xml:space="preserve">  </w:t>
      </w:r>
    </w:p>
    <w:p w14:paraId="3FB3F75D" w14:textId="247E8270" w:rsidR="00DF7255" w:rsidRPr="0092727B" w:rsidRDefault="008A3C1D" w:rsidP="00D1426D">
      <w:pPr>
        <w:rPr>
          <w:rFonts w:ascii="Times New Roman" w:hAnsi="Times New Roman" w:cs="Times New Roman"/>
          <w:sz w:val="24"/>
          <w:szCs w:val="24"/>
        </w:rPr>
      </w:pPr>
      <w:r w:rsidRPr="0092727B">
        <w:rPr>
          <w:rFonts w:ascii="Times New Roman" w:hAnsi="Times New Roman" w:cs="Times New Roman"/>
          <w:sz w:val="24"/>
          <w:szCs w:val="24"/>
        </w:rPr>
        <w:t>Where F=$37,500  V=$1.75   P=2.50</w:t>
      </w:r>
    </w:p>
    <w:p w14:paraId="245EDA48" w14:textId="6D7672B7" w:rsidR="008A3C1D" w:rsidRPr="0092727B" w:rsidRDefault="008A3C1D" w:rsidP="00D1426D">
      <w:pPr>
        <w:rPr>
          <w:rFonts w:ascii="Times New Roman" w:hAnsi="Times New Roman" w:cs="Times New Roman"/>
          <w:sz w:val="24"/>
          <w:szCs w:val="24"/>
        </w:rPr>
      </w:pPr>
      <w:r w:rsidRPr="0092727B">
        <w:rPr>
          <w:rFonts w:ascii="Times New Roman" w:hAnsi="Times New Roman" w:cs="Times New Roman"/>
          <w:sz w:val="24"/>
          <w:szCs w:val="24"/>
        </w:rPr>
        <w:t>a. Break-even quantity for the manual process in units</w:t>
      </w:r>
      <w:r w:rsidR="00076766" w:rsidRPr="0092727B">
        <w:rPr>
          <w:rFonts w:ascii="Times New Roman" w:hAnsi="Times New Roman" w:cs="Times New Roman"/>
          <w:sz w:val="24"/>
          <w:szCs w:val="24"/>
        </w:rPr>
        <w:t>:</w:t>
      </w:r>
    </w:p>
    <w:p w14:paraId="741BC29A" w14:textId="351EE76A"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ab/>
        <w:t>=F/P-V=37,500/(2.50-1.75)=50,000 bags</w:t>
      </w:r>
    </w:p>
    <w:p w14:paraId="7DA097D5" w14:textId="18AFE69E"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b. Revenue at the break-even quality for the manual process:</w:t>
      </w:r>
    </w:p>
    <w:p w14:paraId="2F2EF8C4" w14:textId="40920CA7"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 xml:space="preserve">50,000*2.50=$125,000 and </w:t>
      </w:r>
    </w:p>
    <w:p w14:paraId="3DFC2D99" w14:textId="2835F646"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BEP</w:t>
      </w:r>
      <w:r w:rsidRPr="0092727B">
        <w:rPr>
          <w:rFonts w:ascii="Times New Roman" w:hAnsi="Times New Roman" w:cs="Times New Roman"/>
          <w:sz w:val="24"/>
          <w:szCs w:val="24"/>
          <w:vertAlign w:val="subscript"/>
        </w:rPr>
        <w:t>$</w:t>
      </w:r>
      <w:r w:rsidRPr="0092727B">
        <w:rPr>
          <w:rFonts w:ascii="Times New Roman" w:hAnsi="Times New Roman" w:cs="Times New Roman"/>
          <w:sz w:val="24"/>
          <w:szCs w:val="24"/>
        </w:rPr>
        <w:t>=37,500/1-V/P=37,500/1-(1.75/2.50)=$125,000</w:t>
      </w:r>
    </w:p>
    <w:p w14:paraId="39359E91" w14:textId="67535019"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c. Break-even quality for the mechanized process: where F=75,000,  P=2.50,  V=1.25</w:t>
      </w:r>
    </w:p>
    <w:p w14:paraId="51453DC4" w14:textId="0234AE78" w:rsidR="00076766" w:rsidRPr="0092727B" w:rsidRDefault="00076766" w:rsidP="00D1426D">
      <w:pPr>
        <w:rPr>
          <w:rFonts w:ascii="Times New Roman" w:hAnsi="Times New Roman" w:cs="Times New Roman"/>
          <w:sz w:val="24"/>
          <w:szCs w:val="24"/>
        </w:rPr>
      </w:pPr>
      <w:proofErr w:type="spellStart"/>
      <w:r w:rsidRPr="0092727B">
        <w:rPr>
          <w:rFonts w:ascii="Times New Roman" w:hAnsi="Times New Roman" w:cs="Times New Roman"/>
          <w:sz w:val="24"/>
          <w:szCs w:val="24"/>
        </w:rPr>
        <w:t>BEP</w:t>
      </w:r>
      <w:r w:rsidRPr="0092727B">
        <w:rPr>
          <w:rFonts w:ascii="Times New Roman" w:hAnsi="Times New Roman" w:cs="Times New Roman"/>
          <w:sz w:val="24"/>
          <w:szCs w:val="24"/>
          <w:vertAlign w:val="subscript"/>
        </w:rPr>
        <w:t>x</w:t>
      </w:r>
      <w:proofErr w:type="spellEnd"/>
      <w:r w:rsidRPr="0092727B">
        <w:rPr>
          <w:rFonts w:ascii="Times New Roman" w:hAnsi="Times New Roman" w:cs="Times New Roman"/>
          <w:sz w:val="24"/>
          <w:szCs w:val="24"/>
        </w:rPr>
        <w:t>=75,000/(2.50-1.25)=60,000 bags</w:t>
      </w:r>
    </w:p>
    <w:p w14:paraId="3A15EDD6" w14:textId="00A43638"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d. Revenue at the break-even quality for the mechanized process:</w:t>
      </w:r>
    </w:p>
    <w:p w14:paraId="36C0BDEA" w14:textId="35785D6E"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60,000*2.50=$150,000</w:t>
      </w:r>
    </w:p>
    <w:p w14:paraId="65A52804" w14:textId="4172ED43"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Or</w:t>
      </w:r>
    </w:p>
    <w:p w14:paraId="32EE6973" w14:textId="153B81D0" w:rsidR="00076766" w:rsidRPr="0092727B" w:rsidRDefault="00076766" w:rsidP="00D1426D">
      <w:pPr>
        <w:rPr>
          <w:rFonts w:ascii="Times New Roman" w:hAnsi="Times New Roman" w:cs="Times New Roman"/>
          <w:sz w:val="24"/>
          <w:szCs w:val="24"/>
        </w:rPr>
      </w:pPr>
      <w:r w:rsidRPr="0092727B">
        <w:rPr>
          <w:rFonts w:ascii="Times New Roman" w:hAnsi="Times New Roman" w:cs="Times New Roman"/>
          <w:sz w:val="24"/>
          <w:szCs w:val="24"/>
        </w:rPr>
        <w:t>BEP</w:t>
      </w:r>
      <w:r w:rsidRPr="0092727B">
        <w:rPr>
          <w:rFonts w:ascii="Times New Roman" w:hAnsi="Times New Roman" w:cs="Times New Roman"/>
          <w:sz w:val="24"/>
          <w:szCs w:val="24"/>
          <w:vertAlign w:val="subscript"/>
        </w:rPr>
        <w:t>$</w:t>
      </w:r>
      <w:r w:rsidRPr="0092727B">
        <w:rPr>
          <w:rFonts w:ascii="Times New Roman" w:hAnsi="Times New Roman" w:cs="Times New Roman"/>
          <w:sz w:val="24"/>
          <w:szCs w:val="24"/>
        </w:rPr>
        <w:t>=75,000/1-(1.25/2.50)=$150,000</w:t>
      </w:r>
    </w:p>
    <w:p w14:paraId="3FF71E35" w14:textId="333A0531"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e) Monthly profit or loss of the manual process if they expect to sell 60,000 bags of lettuce per month:</w:t>
      </w:r>
    </w:p>
    <w:p w14:paraId="064EB4B1" w14:textId="53E5E6B1"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Profit = 2.50(60,000) – 1.75(60,000) – 37,500 = $7,500</w:t>
      </w:r>
    </w:p>
    <w:p w14:paraId="35CFEF7D" w14:textId="77777777" w:rsidR="00076766" w:rsidRPr="0092727B" w:rsidRDefault="00076766" w:rsidP="00076766">
      <w:pPr>
        <w:spacing w:line="240" w:lineRule="auto"/>
        <w:rPr>
          <w:rFonts w:ascii="Times New Roman" w:eastAsia="Times New Roman" w:hAnsi="Times New Roman" w:cs="Times New Roman"/>
          <w:sz w:val="24"/>
          <w:szCs w:val="24"/>
          <w:lang w:val="en-IN" w:eastAsia="en-IN"/>
        </w:rPr>
      </w:pPr>
    </w:p>
    <w:p w14:paraId="28782B79" w14:textId="3AB68D2C"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(f) Monthly profit or loss of the mechanized process if they expect to sell 60,000 bags of lettuce per month</w:t>
      </w:r>
    </w:p>
    <w:p w14:paraId="25287ACE" w14:textId="77777777"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2.50(60,000) – 1.25(60,000) – 75,000</w:t>
      </w:r>
    </w:p>
    <w:p w14:paraId="1CFBED01" w14:textId="77777777"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lastRenderedPageBreak/>
        <w:t>= 0.0 (break-even)</w:t>
      </w:r>
    </w:p>
    <w:p w14:paraId="6EC1DB00" w14:textId="65B55ABA"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(g) They should be indifferent to the process selected at 75,000 bags.</w:t>
      </w:r>
    </w:p>
    <w:p w14:paraId="4CE465FA" w14:textId="78723513"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.75X- 37,500=1.25X -75,000</w:t>
      </w:r>
    </w:p>
    <w:p w14:paraId="7128F31F" w14:textId="36068474"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37,500 =.5X</w:t>
      </w:r>
    </w:p>
    <w:p w14:paraId="4B03DB28" w14:textId="1396A9BE"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75,000=X</w:t>
      </w:r>
    </w:p>
    <w:p w14:paraId="15FA8ECE" w14:textId="77777777" w:rsidR="00076766" w:rsidRPr="0092727B" w:rsidRDefault="00076766" w:rsidP="00076766">
      <w:pPr>
        <w:spacing w:line="240" w:lineRule="auto"/>
        <w:rPr>
          <w:rFonts w:ascii="Times New Roman" w:eastAsia="Times New Roman" w:hAnsi="Times New Roman" w:cs="Times New Roman"/>
          <w:sz w:val="24"/>
          <w:szCs w:val="24"/>
          <w:lang w:val="en-IN" w:eastAsia="en-IN"/>
        </w:rPr>
      </w:pPr>
    </w:p>
    <w:p w14:paraId="53D7F1AB" w14:textId="1A76B5B8"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(h) The manual process should be preferred over the mechanized process below 75,000 bags. The mechanized process should be preferred over the manual process above 75,000 bags</w:t>
      </w:r>
    </w:p>
    <w:p w14:paraId="57260525" w14:textId="30288F09"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BEP</w:t>
      </w:r>
      <w:r w:rsidRPr="0092727B">
        <w:rPr>
          <w:rFonts w:ascii="Times New Roman" w:eastAsia="Times New Roman" w:hAnsi="Times New Roman" w:cs="Times New Roman"/>
          <w:sz w:val="24"/>
          <w:szCs w:val="24"/>
          <w:vertAlign w:val="subscript"/>
          <w:lang w:val="en-IN" w:eastAsia="en-IN"/>
        </w:rPr>
        <w:t>$</w:t>
      </w:r>
      <w:r w:rsidRPr="0092727B">
        <w:rPr>
          <w:rFonts w:ascii="Times New Roman" w:eastAsia="Times New Roman" w:hAnsi="Times New Roman" w:cs="Times New Roman"/>
          <w:sz w:val="24"/>
          <w:szCs w:val="24"/>
          <w:lang w:val="en-IN" w:eastAsia="en-IN"/>
        </w:rPr>
        <w:t>=3800/0.501=$7,584.83</w:t>
      </w:r>
    </w:p>
    <w:p w14:paraId="1F04219D" w14:textId="25FE58B1" w:rsidR="00076766" w:rsidRPr="0092727B" w:rsidRDefault="00076766" w:rsidP="00076766">
      <w:pPr>
        <w:spacing w:line="240" w:lineRule="auto"/>
        <w:rPr>
          <w:rFonts w:ascii="Times New Roman" w:eastAsia="Times New Roman" w:hAnsi="Times New Roman" w:cs="Times New Roman"/>
          <w:sz w:val="24"/>
          <w:szCs w:val="24"/>
          <w:lang w:val="en-IN" w:eastAsia="en-IN"/>
        </w:rPr>
      </w:pPr>
      <w:r w:rsidRPr="0092727B">
        <w:rPr>
          <w:rFonts w:ascii="Times New Roman" w:hAnsi="Times New Roman" w:cs="Times New Roman"/>
          <w:noProof/>
          <w:sz w:val="24"/>
          <w:szCs w:val="24"/>
        </w:rPr>
        <w:drawing>
          <wp:inline distT="0" distB="0" distL="0" distR="0" wp14:anchorId="299D3B5E" wp14:editId="0FFB606A">
            <wp:extent cx="2619375" cy="15240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19375" cy="1524000"/>
                    </a:xfrm>
                    <a:prstGeom prst="rect">
                      <a:avLst/>
                    </a:prstGeom>
                  </pic:spPr>
                </pic:pic>
              </a:graphicData>
            </a:graphic>
          </wp:inline>
        </w:drawing>
      </w:r>
    </w:p>
    <w:p w14:paraId="26EFC6FB" w14:textId="77777777" w:rsidR="00076766" w:rsidRPr="0092727B" w:rsidRDefault="00076766" w:rsidP="00D1426D">
      <w:pPr>
        <w:rPr>
          <w:rFonts w:ascii="Times New Roman" w:hAnsi="Times New Roman" w:cs="Times New Roman"/>
          <w:sz w:val="24"/>
          <w:szCs w:val="24"/>
        </w:rPr>
      </w:pPr>
    </w:p>
    <w:p w14:paraId="2532E8D1" w14:textId="39AE7F20" w:rsidR="00A255AC" w:rsidRPr="0092727B" w:rsidRDefault="00A255AC" w:rsidP="00A255AC">
      <w:pPr>
        <w:shd w:val="clear" w:color="auto" w:fill="FFFFFF"/>
        <w:spacing w:before="180" w:after="180"/>
        <w:rPr>
          <w:rFonts w:ascii="Times New Roman" w:eastAsia="Times New Roman" w:hAnsi="Times New Roman" w:cs="Times New Roman"/>
          <w:b/>
          <w:bCs/>
          <w:color w:val="2D3B45"/>
          <w:sz w:val="24"/>
          <w:szCs w:val="24"/>
          <w:highlight w:val="cyan"/>
        </w:rPr>
      </w:pPr>
      <w:r w:rsidRPr="0092727B">
        <w:rPr>
          <w:rFonts w:ascii="Times New Roman" w:eastAsia="Times New Roman" w:hAnsi="Times New Roman" w:cs="Times New Roman"/>
          <w:b/>
          <w:bCs/>
          <w:color w:val="2D3B45"/>
          <w:sz w:val="24"/>
          <w:szCs w:val="24"/>
          <w:highlight w:val="cyan"/>
        </w:rPr>
        <w:t xml:space="preserve">Problem 8.5  </w:t>
      </w:r>
    </w:p>
    <w:p w14:paraId="2323C293" w14:textId="77777777" w:rsidR="00E962A7" w:rsidRPr="0092727B" w:rsidRDefault="00E962A7" w:rsidP="00E962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84"/>
        <w:gridCol w:w="1847"/>
        <w:gridCol w:w="1878"/>
        <w:gridCol w:w="1851"/>
        <w:gridCol w:w="1890"/>
      </w:tblGrid>
      <w:tr w:rsidR="00E962A7" w:rsidRPr="0092727B" w14:paraId="7C87706B" w14:textId="77777777" w:rsidTr="00E962A7">
        <w:tc>
          <w:tcPr>
            <w:tcW w:w="1915" w:type="dxa"/>
          </w:tcPr>
          <w:p w14:paraId="2DEC3FE5" w14:textId="77777777" w:rsidR="00E962A7" w:rsidRPr="0092727B" w:rsidRDefault="00E962A7" w:rsidP="00E962A7">
            <w:pPr>
              <w:rPr>
                <w:rFonts w:ascii="Times New Roman" w:hAnsi="Times New Roman" w:cs="Times New Roman"/>
                <w:b/>
                <w:sz w:val="24"/>
                <w:szCs w:val="24"/>
              </w:rPr>
            </w:pPr>
            <w:r w:rsidRPr="0092727B">
              <w:rPr>
                <w:rFonts w:ascii="Times New Roman" w:hAnsi="Times New Roman" w:cs="Times New Roman"/>
                <w:b/>
                <w:sz w:val="24"/>
                <w:szCs w:val="24"/>
              </w:rPr>
              <w:t>FACTOR</w:t>
            </w:r>
          </w:p>
        </w:tc>
        <w:tc>
          <w:tcPr>
            <w:tcW w:w="1915" w:type="dxa"/>
          </w:tcPr>
          <w:p w14:paraId="5B5BFA66"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w:t>
            </w:r>
          </w:p>
        </w:tc>
        <w:tc>
          <w:tcPr>
            <w:tcW w:w="1915" w:type="dxa"/>
          </w:tcPr>
          <w:p w14:paraId="72A1FC75"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MAITLAND</w:t>
            </w:r>
          </w:p>
        </w:tc>
        <w:tc>
          <w:tcPr>
            <w:tcW w:w="1915" w:type="dxa"/>
          </w:tcPr>
          <w:p w14:paraId="4B5F19CD"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BAPTIST CHURCH</w:t>
            </w:r>
          </w:p>
        </w:tc>
        <w:tc>
          <w:tcPr>
            <w:tcW w:w="1916" w:type="dxa"/>
          </w:tcPr>
          <w:p w14:paraId="1A6DACB6"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NORTHSIDE MALL</w:t>
            </w:r>
          </w:p>
        </w:tc>
      </w:tr>
      <w:tr w:rsidR="00E962A7" w:rsidRPr="0092727B" w14:paraId="79E66100" w14:textId="77777777" w:rsidTr="00E962A7">
        <w:tc>
          <w:tcPr>
            <w:tcW w:w="1915" w:type="dxa"/>
          </w:tcPr>
          <w:p w14:paraId="72F0C2D0"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Space</w:t>
            </w:r>
          </w:p>
        </w:tc>
        <w:tc>
          <w:tcPr>
            <w:tcW w:w="1915" w:type="dxa"/>
          </w:tcPr>
          <w:p w14:paraId="196E8ED7"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.30</w:t>
            </w:r>
          </w:p>
        </w:tc>
        <w:tc>
          <w:tcPr>
            <w:tcW w:w="1915" w:type="dxa"/>
          </w:tcPr>
          <w:p w14:paraId="416A8986"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60</w:t>
            </w:r>
          </w:p>
        </w:tc>
        <w:tc>
          <w:tcPr>
            <w:tcW w:w="1915" w:type="dxa"/>
          </w:tcPr>
          <w:p w14:paraId="2F2AB51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1916" w:type="dxa"/>
          </w:tcPr>
          <w:p w14:paraId="14722446"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r>
      <w:tr w:rsidR="00E962A7" w:rsidRPr="0092727B" w14:paraId="29DA9432" w14:textId="77777777" w:rsidTr="00E962A7">
        <w:tc>
          <w:tcPr>
            <w:tcW w:w="1915" w:type="dxa"/>
          </w:tcPr>
          <w:p w14:paraId="16243975"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Costs</w:t>
            </w:r>
          </w:p>
        </w:tc>
        <w:tc>
          <w:tcPr>
            <w:tcW w:w="1915" w:type="dxa"/>
          </w:tcPr>
          <w:p w14:paraId="06BD0C1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.25</w:t>
            </w:r>
          </w:p>
        </w:tc>
        <w:tc>
          <w:tcPr>
            <w:tcW w:w="1915" w:type="dxa"/>
          </w:tcPr>
          <w:p w14:paraId="1D86300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40</w:t>
            </w:r>
          </w:p>
        </w:tc>
        <w:tc>
          <w:tcPr>
            <w:tcW w:w="1915" w:type="dxa"/>
          </w:tcPr>
          <w:p w14:paraId="3FEDCD5E"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916" w:type="dxa"/>
          </w:tcPr>
          <w:p w14:paraId="20EC71E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30</w:t>
            </w:r>
          </w:p>
        </w:tc>
      </w:tr>
      <w:tr w:rsidR="00E962A7" w:rsidRPr="0092727B" w14:paraId="69843F02" w14:textId="77777777" w:rsidTr="00E962A7">
        <w:tc>
          <w:tcPr>
            <w:tcW w:w="1915" w:type="dxa"/>
          </w:tcPr>
          <w:p w14:paraId="4173FD82"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Traffic density</w:t>
            </w:r>
          </w:p>
        </w:tc>
        <w:tc>
          <w:tcPr>
            <w:tcW w:w="1915" w:type="dxa"/>
          </w:tcPr>
          <w:p w14:paraId="19D138A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915" w:type="dxa"/>
          </w:tcPr>
          <w:p w14:paraId="0A77ED2A"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50</w:t>
            </w:r>
          </w:p>
        </w:tc>
        <w:tc>
          <w:tcPr>
            <w:tcW w:w="1915" w:type="dxa"/>
          </w:tcPr>
          <w:p w14:paraId="35D20D1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916" w:type="dxa"/>
          </w:tcPr>
          <w:p w14:paraId="564D2B55"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60</w:t>
            </w:r>
          </w:p>
        </w:tc>
      </w:tr>
      <w:tr w:rsidR="00E962A7" w:rsidRPr="0092727B" w14:paraId="0C06DA85" w14:textId="77777777" w:rsidTr="00E962A7">
        <w:tc>
          <w:tcPr>
            <w:tcW w:w="1915" w:type="dxa"/>
          </w:tcPr>
          <w:p w14:paraId="1172157B"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Neighborhood income</w:t>
            </w:r>
          </w:p>
        </w:tc>
        <w:tc>
          <w:tcPr>
            <w:tcW w:w="1915" w:type="dxa"/>
          </w:tcPr>
          <w:p w14:paraId="60AEDCC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.15</w:t>
            </w:r>
          </w:p>
        </w:tc>
        <w:tc>
          <w:tcPr>
            <w:tcW w:w="1915" w:type="dxa"/>
          </w:tcPr>
          <w:p w14:paraId="2F58E157"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50</w:t>
            </w:r>
          </w:p>
        </w:tc>
        <w:tc>
          <w:tcPr>
            <w:tcW w:w="1915" w:type="dxa"/>
          </w:tcPr>
          <w:p w14:paraId="7FC983A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1916" w:type="dxa"/>
          </w:tcPr>
          <w:p w14:paraId="70CD38BF"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40</w:t>
            </w:r>
          </w:p>
        </w:tc>
      </w:tr>
      <w:tr w:rsidR="00E962A7" w:rsidRPr="0092727B" w14:paraId="28F0F744" w14:textId="77777777" w:rsidTr="00E962A7">
        <w:tc>
          <w:tcPr>
            <w:tcW w:w="1915" w:type="dxa"/>
          </w:tcPr>
          <w:p w14:paraId="7DF9DFC7"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Zoning laws</w:t>
            </w:r>
          </w:p>
        </w:tc>
        <w:tc>
          <w:tcPr>
            <w:tcW w:w="1915" w:type="dxa"/>
          </w:tcPr>
          <w:p w14:paraId="760ACFB9"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1915" w:type="dxa"/>
          </w:tcPr>
          <w:p w14:paraId="17CFE4E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915" w:type="dxa"/>
          </w:tcPr>
          <w:p w14:paraId="1D8DD6D4"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916" w:type="dxa"/>
          </w:tcPr>
          <w:p w14:paraId="6577331E"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90</w:t>
            </w:r>
          </w:p>
        </w:tc>
      </w:tr>
    </w:tbl>
    <w:p w14:paraId="3F4ABEB9" w14:textId="77777777" w:rsidR="00E962A7" w:rsidRPr="0092727B" w:rsidRDefault="00E962A7" w:rsidP="00E962A7">
      <w:pPr>
        <w:rPr>
          <w:rFonts w:ascii="Times New Roman" w:hAnsi="Times New Roman" w:cs="Times New Roman"/>
          <w:sz w:val="24"/>
          <w:szCs w:val="24"/>
        </w:rPr>
      </w:pPr>
    </w:p>
    <w:p w14:paraId="3183A2F0" w14:textId="767D5F76"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 xml:space="preserve">a) </w:t>
      </w:r>
    </w:p>
    <w:p w14:paraId="220EA1F6" w14:textId="77777777" w:rsidR="00E962A7" w:rsidRPr="0092727B" w:rsidRDefault="00E962A7" w:rsidP="00E962A7">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603"/>
        <w:gridCol w:w="1087"/>
        <w:gridCol w:w="1008"/>
        <w:gridCol w:w="1203"/>
        <w:gridCol w:w="1008"/>
        <w:gridCol w:w="1203"/>
        <w:gridCol w:w="1008"/>
        <w:gridCol w:w="1230"/>
      </w:tblGrid>
      <w:tr w:rsidR="00E962A7" w:rsidRPr="0092727B" w14:paraId="232F5CEC" w14:textId="77777777" w:rsidTr="00E962A7">
        <w:trPr>
          <w:jc w:val="center"/>
        </w:trPr>
        <w:tc>
          <w:tcPr>
            <w:tcW w:w="1197" w:type="dxa"/>
          </w:tcPr>
          <w:p w14:paraId="26682CDD"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Factor</w:t>
            </w:r>
          </w:p>
        </w:tc>
        <w:tc>
          <w:tcPr>
            <w:tcW w:w="1197" w:type="dxa"/>
          </w:tcPr>
          <w:p w14:paraId="058DF39B"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w:t>
            </w:r>
          </w:p>
        </w:tc>
        <w:tc>
          <w:tcPr>
            <w:tcW w:w="1197" w:type="dxa"/>
          </w:tcPr>
          <w:p w14:paraId="31C72234"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Score</w:t>
            </w:r>
          </w:p>
        </w:tc>
        <w:tc>
          <w:tcPr>
            <w:tcW w:w="1197" w:type="dxa"/>
          </w:tcPr>
          <w:p w14:paraId="3F77F4C4" w14:textId="77777777" w:rsidR="00E962A7" w:rsidRPr="0092727B" w:rsidRDefault="00E962A7" w:rsidP="00E962A7">
            <w:pPr>
              <w:pBdr>
                <w:bottom w:val="single" w:sz="6" w:space="1" w:color="auto"/>
              </w:pBdr>
              <w:jc w:val="center"/>
              <w:rPr>
                <w:rFonts w:ascii="Times New Roman" w:hAnsi="Times New Roman" w:cs="Times New Roman"/>
                <w:b/>
                <w:sz w:val="24"/>
                <w:szCs w:val="24"/>
              </w:rPr>
            </w:pPr>
            <w:r w:rsidRPr="0092727B">
              <w:rPr>
                <w:rFonts w:ascii="Times New Roman" w:hAnsi="Times New Roman" w:cs="Times New Roman"/>
                <w:b/>
                <w:sz w:val="24"/>
                <w:szCs w:val="24"/>
              </w:rPr>
              <w:t>Maitland</w:t>
            </w:r>
          </w:p>
          <w:p w14:paraId="77F5CECD"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Weighted Score</w:t>
            </w:r>
          </w:p>
        </w:tc>
        <w:tc>
          <w:tcPr>
            <w:tcW w:w="1197" w:type="dxa"/>
          </w:tcPr>
          <w:p w14:paraId="2C0B993E"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Score</w:t>
            </w:r>
          </w:p>
        </w:tc>
        <w:tc>
          <w:tcPr>
            <w:tcW w:w="1197" w:type="dxa"/>
          </w:tcPr>
          <w:p w14:paraId="5402A249" w14:textId="77777777" w:rsidR="00E962A7" w:rsidRPr="0092727B" w:rsidRDefault="00E962A7" w:rsidP="00E962A7">
            <w:pPr>
              <w:pBdr>
                <w:bottom w:val="single" w:sz="6" w:space="1" w:color="auto"/>
              </w:pBdr>
              <w:jc w:val="center"/>
              <w:rPr>
                <w:rFonts w:ascii="Times New Roman" w:hAnsi="Times New Roman" w:cs="Times New Roman"/>
                <w:b/>
                <w:sz w:val="24"/>
                <w:szCs w:val="24"/>
              </w:rPr>
            </w:pPr>
            <w:r w:rsidRPr="0092727B">
              <w:rPr>
                <w:rFonts w:ascii="Times New Roman" w:hAnsi="Times New Roman" w:cs="Times New Roman"/>
                <w:b/>
                <w:sz w:val="24"/>
                <w:szCs w:val="24"/>
              </w:rPr>
              <w:t>Baptist Church</w:t>
            </w:r>
          </w:p>
          <w:p w14:paraId="04189E4B"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Weighted score</w:t>
            </w:r>
          </w:p>
        </w:tc>
        <w:tc>
          <w:tcPr>
            <w:tcW w:w="1197" w:type="dxa"/>
          </w:tcPr>
          <w:p w14:paraId="3F7D5992"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Score</w:t>
            </w:r>
          </w:p>
        </w:tc>
        <w:tc>
          <w:tcPr>
            <w:tcW w:w="1197" w:type="dxa"/>
          </w:tcPr>
          <w:p w14:paraId="46E203F7" w14:textId="77777777" w:rsidR="00E962A7" w:rsidRPr="0092727B" w:rsidRDefault="00E962A7" w:rsidP="00E962A7">
            <w:pPr>
              <w:pBdr>
                <w:bottom w:val="single" w:sz="6" w:space="1" w:color="auto"/>
              </w:pBdr>
              <w:jc w:val="center"/>
              <w:rPr>
                <w:rFonts w:ascii="Times New Roman" w:hAnsi="Times New Roman" w:cs="Times New Roman"/>
                <w:b/>
                <w:sz w:val="24"/>
                <w:szCs w:val="24"/>
              </w:rPr>
            </w:pPr>
            <w:r w:rsidRPr="0092727B">
              <w:rPr>
                <w:rFonts w:ascii="Times New Roman" w:hAnsi="Times New Roman" w:cs="Times New Roman"/>
                <w:b/>
                <w:sz w:val="24"/>
                <w:szCs w:val="24"/>
              </w:rPr>
              <w:t>Northside Mall</w:t>
            </w:r>
          </w:p>
          <w:p w14:paraId="67BEF0F9"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Weighted score</w:t>
            </w:r>
          </w:p>
        </w:tc>
      </w:tr>
      <w:tr w:rsidR="00E962A7" w:rsidRPr="0092727B" w14:paraId="746D2F29" w14:textId="77777777" w:rsidTr="00E962A7">
        <w:trPr>
          <w:jc w:val="center"/>
        </w:trPr>
        <w:tc>
          <w:tcPr>
            <w:tcW w:w="1197" w:type="dxa"/>
          </w:tcPr>
          <w:p w14:paraId="6B0C82C1"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Space</w:t>
            </w:r>
          </w:p>
        </w:tc>
        <w:tc>
          <w:tcPr>
            <w:tcW w:w="1197" w:type="dxa"/>
          </w:tcPr>
          <w:p w14:paraId="5A0108B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.30</w:t>
            </w:r>
          </w:p>
        </w:tc>
        <w:tc>
          <w:tcPr>
            <w:tcW w:w="1197" w:type="dxa"/>
          </w:tcPr>
          <w:p w14:paraId="74B8562E"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60</w:t>
            </w:r>
          </w:p>
        </w:tc>
        <w:tc>
          <w:tcPr>
            <w:tcW w:w="1197" w:type="dxa"/>
          </w:tcPr>
          <w:p w14:paraId="5ECF0CA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18</w:t>
            </w:r>
          </w:p>
        </w:tc>
        <w:tc>
          <w:tcPr>
            <w:tcW w:w="1197" w:type="dxa"/>
          </w:tcPr>
          <w:p w14:paraId="4825833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1197" w:type="dxa"/>
          </w:tcPr>
          <w:p w14:paraId="62289ED0"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21</w:t>
            </w:r>
          </w:p>
        </w:tc>
        <w:tc>
          <w:tcPr>
            <w:tcW w:w="1197" w:type="dxa"/>
          </w:tcPr>
          <w:p w14:paraId="4B6181B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76BAB98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24</w:t>
            </w:r>
          </w:p>
        </w:tc>
      </w:tr>
      <w:tr w:rsidR="00E962A7" w:rsidRPr="0092727B" w14:paraId="3DC74994" w14:textId="77777777" w:rsidTr="00E962A7">
        <w:trPr>
          <w:jc w:val="center"/>
        </w:trPr>
        <w:tc>
          <w:tcPr>
            <w:tcW w:w="1197" w:type="dxa"/>
          </w:tcPr>
          <w:p w14:paraId="1BB7291D"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Costs</w:t>
            </w:r>
          </w:p>
        </w:tc>
        <w:tc>
          <w:tcPr>
            <w:tcW w:w="1197" w:type="dxa"/>
          </w:tcPr>
          <w:p w14:paraId="5CB102B1"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.25</w:t>
            </w:r>
          </w:p>
        </w:tc>
        <w:tc>
          <w:tcPr>
            <w:tcW w:w="1197" w:type="dxa"/>
          </w:tcPr>
          <w:p w14:paraId="0DC1333F"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40</w:t>
            </w:r>
          </w:p>
        </w:tc>
        <w:tc>
          <w:tcPr>
            <w:tcW w:w="1197" w:type="dxa"/>
          </w:tcPr>
          <w:p w14:paraId="47D79D6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1197" w:type="dxa"/>
          </w:tcPr>
          <w:p w14:paraId="35BF3883"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03E7D23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197" w:type="dxa"/>
          </w:tcPr>
          <w:p w14:paraId="6F78F6B3"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30</w:t>
            </w:r>
          </w:p>
        </w:tc>
        <w:tc>
          <w:tcPr>
            <w:tcW w:w="1197" w:type="dxa"/>
          </w:tcPr>
          <w:p w14:paraId="0E9D25FE"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7.5</w:t>
            </w:r>
          </w:p>
        </w:tc>
      </w:tr>
      <w:tr w:rsidR="00E962A7" w:rsidRPr="0092727B" w14:paraId="24A52298" w14:textId="77777777" w:rsidTr="00E962A7">
        <w:trPr>
          <w:jc w:val="center"/>
        </w:trPr>
        <w:tc>
          <w:tcPr>
            <w:tcW w:w="1197" w:type="dxa"/>
          </w:tcPr>
          <w:p w14:paraId="215E9779"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Traffic density</w:t>
            </w:r>
          </w:p>
        </w:tc>
        <w:tc>
          <w:tcPr>
            <w:tcW w:w="1197" w:type="dxa"/>
          </w:tcPr>
          <w:p w14:paraId="44E5B53A"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197" w:type="dxa"/>
          </w:tcPr>
          <w:p w14:paraId="3B665BB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50</w:t>
            </w:r>
          </w:p>
        </w:tc>
        <w:tc>
          <w:tcPr>
            <w:tcW w:w="1197" w:type="dxa"/>
          </w:tcPr>
          <w:p w14:paraId="60D98007"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1197" w:type="dxa"/>
          </w:tcPr>
          <w:p w14:paraId="131172C0"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1F6BD9F0"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16</w:t>
            </w:r>
          </w:p>
        </w:tc>
        <w:tc>
          <w:tcPr>
            <w:tcW w:w="1197" w:type="dxa"/>
          </w:tcPr>
          <w:p w14:paraId="079489C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60</w:t>
            </w:r>
          </w:p>
        </w:tc>
        <w:tc>
          <w:tcPr>
            <w:tcW w:w="1197" w:type="dxa"/>
          </w:tcPr>
          <w:p w14:paraId="68767CF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12</w:t>
            </w:r>
          </w:p>
        </w:tc>
      </w:tr>
      <w:tr w:rsidR="00E962A7" w:rsidRPr="0092727B" w14:paraId="44A56710" w14:textId="77777777" w:rsidTr="00E962A7">
        <w:trPr>
          <w:jc w:val="center"/>
        </w:trPr>
        <w:tc>
          <w:tcPr>
            <w:tcW w:w="1197" w:type="dxa"/>
          </w:tcPr>
          <w:p w14:paraId="6E2CD54B"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Neighborhood income</w:t>
            </w:r>
          </w:p>
        </w:tc>
        <w:tc>
          <w:tcPr>
            <w:tcW w:w="1197" w:type="dxa"/>
          </w:tcPr>
          <w:p w14:paraId="48FF814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.15</w:t>
            </w:r>
          </w:p>
        </w:tc>
        <w:tc>
          <w:tcPr>
            <w:tcW w:w="1197" w:type="dxa"/>
          </w:tcPr>
          <w:p w14:paraId="0D1045E9"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50</w:t>
            </w:r>
          </w:p>
        </w:tc>
        <w:tc>
          <w:tcPr>
            <w:tcW w:w="1197" w:type="dxa"/>
          </w:tcPr>
          <w:p w14:paraId="4456B471"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7.5</w:t>
            </w:r>
          </w:p>
        </w:tc>
        <w:tc>
          <w:tcPr>
            <w:tcW w:w="1197" w:type="dxa"/>
          </w:tcPr>
          <w:p w14:paraId="4D5520C0"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1197" w:type="dxa"/>
          </w:tcPr>
          <w:p w14:paraId="55D64D73"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10.5</w:t>
            </w:r>
          </w:p>
        </w:tc>
        <w:tc>
          <w:tcPr>
            <w:tcW w:w="1197" w:type="dxa"/>
          </w:tcPr>
          <w:p w14:paraId="19661D9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40</w:t>
            </w:r>
          </w:p>
        </w:tc>
        <w:tc>
          <w:tcPr>
            <w:tcW w:w="1197" w:type="dxa"/>
          </w:tcPr>
          <w:p w14:paraId="7D8A7B34"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w:t>
            </w:r>
          </w:p>
        </w:tc>
      </w:tr>
      <w:tr w:rsidR="00E962A7" w:rsidRPr="0092727B" w14:paraId="20B93797" w14:textId="77777777" w:rsidTr="00E962A7">
        <w:trPr>
          <w:jc w:val="center"/>
        </w:trPr>
        <w:tc>
          <w:tcPr>
            <w:tcW w:w="1197" w:type="dxa"/>
          </w:tcPr>
          <w:p w14:paraId="186F9D51"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Zoning laws</w:t>
            </w:r>
          </w:p>
        </w:tc>
        <w:tc>
          <w:tcPr>
            <w:tcW w:w="1197" w:type="dxa"/>
          </w:tcPr>
          <w:p w14:paraId="0CF2F15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1197" w:type="dxa"/>
          </w:tcPr>
          <w:p w14:paraId="5F223475"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3E4344C5"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w:t>
            </w:r>
          </w:p>
        </w:tc>
        <w:tc>
          <w:tcPr>
            <w:tcW w:w="1197" w:type="dxa"/>
          </w:tcPr>
          <w:p w14:paraId="35B2125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197" w:type="dxa"/>
          </w:tcPr>
          <w:p w14:paraId="0B771044"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w:t>
            </w:r>
          </w:p>
        </w:tc>
        <w:tc>
          <w:tcPr>
            <w:tcW w:w="1197" w:type="dxa"/>
          </w:tcPr>
          <w:p w14:paraId="71B7C70F"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90</w:t>
            </w:r>
          </w:p>
        </w:tc>
        <w:tc>
          <w:tcPr>
            <w:tcW w:w="1197" w:type="dxa"/>
          </w:tcPr>
          <w:p w14:paraId="325C79C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9</w:t>
            </w:r>
          </w:p>
        </w:tc>
      </w:tr>
      <w:tr w:rsidR="00E962A7" w:rsidRPr="0092727B" w14:paraId="1D78C97E" w14:textId="77777777" w:rsidTr="00E962A7">
        <w:trPr>
          <w:jc w:val="center"/>
        </w:trPr>
        <w:tc>
          <w:tcPr>
            <w:tcW w:w="1197" w:type="dxa"/>
          </w:tcPr>
          <w:p w14:paraId="7C966355"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lastRenderedPageBreak/>
              <w:t>Total score</w:t>
            </w:r>
          </w:p>
        </w:tc>
        <w:tc>
          <w:tcPr>
            <w:tcW w:w="1197" w:type="dxa"/>
          </w:tcPr>
          <w:p w14:paraId="306DBF06" w14:textId="77777777" w:rsidR="00E962A7" w:rsidRPr="0092727B" w:rsidRDefault="00E962A7" w:rsidP="00E962A7">
            <w:pPr>
              <w:rPr>
                <w:rFonts w:ascii="Times New Roman" w:hAnsi="Times New Roman" w:cs="Times New Roman"/>
                <w:sz w:val="24"/>
                <w:szCs w:val="24"/>
              </w:rPr>
            </w:pPr>
          </w:p>
        </w:tc>
        <w:tc>
          <w:tcPr>
            <w:tcW w:w="1197" w:type="dxa"/>
          </w:tcPr>
          <w:p w14:paraId="7D46087E" w14:textId="77777777" w:rsidR="00E962A7" w:rsidRPr="0092727B" w:rsidRDefault="00E962A7" w:rsidP="00E962A7">
            <w:pPr>
              <w:rPr>
                <w:rFonts w:ascii="Times New Roman" w:hAnsi="Times New Roman" w:cs="Times New Roman"/>
                <w:sz w:val="24"/>
                <w:szCs w:val="24"/>
              </w:rPr>
            </w:pPr>
          </w:p>
        </w:tc>
        <w:tc>
          <w:tcPr>
            <w:tcW w:w="1197" w:type="dxa"/>
          </w:tcPr>
          <w:p w14:paraId="02C0B646"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53.5</w:t>
            </w:r>
          </w:p>
        </w:tc>
        <w:tc>
          <w:tcPr>
            <w:tcW w:w="1197" w:type="dxa"/>
          </w:tcPr>
          <w:p w14:paraId="361D4F81" w14:textId="77777777" w:rsidR="00E962A7" w:rsidRPr="0092727B" w:rsidRDefault="00E962A7" w:rsidP="00E962A7">
            <w:pPr>
              <w:rPr>
                <w:rFonts w:ascii="Times New Roman" w:hAnsi="Times New Roman" w:cs="Times New Roman"/>
                <w:sz w:val="24"/>
                <w:szCs w:val="24"/>
              </w:rPr>
            </w:pPr>
          </w:p>
        </w:tc>
        <w:tc>
          <w:tcPr>
            <w:tcW w:w="1197" w:type="dxa"/>
          </w:tcPr>
          <w:p w14:paraId="1D7FEAE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69.5</w:t>
            </w:r>
          </w:p>
        </w:tc>
        <w:tc>
          <w:tcPr>
            <w:tcW w:w="1197" w:type="dxa"/>
          </w:tcPr>
          <w:p w14:paraId="4F642F28" w14:textId="77777777" w:rsidR="00E962A7" w:rsidRPr="0092727B" w:rsidRDefault="00E962A7" w:rsidP="00E962A7">
            <w:pPr>
              <w:rPr>
                <w:rFonts w:ascii="Times New Roman" w:hAnsi="Times New Roman" w:cs="Times New Roman"/>
                <w:sz w:val="24"/>
                <w:szCs w:val="24"/>
              </w:rPr>
            </w:pPr>
          </w:p>
        </w:tc>
        <w:tc>
          <w:tcPr>
            <w:tcW w:w="1197" w:type="dxa"/>
          </w:tcPr>
          <w:p w14:paraId="5172000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58.5</w:t>
            </w:r>
          </w:p>
        </w:tc>
      </w:tr>
    </w:tbl>
    <w:p w14:paraId="3DD6A74A" w14:textId="77777777" w:rsidR="00E962A7" w:rsidRPr="0092727B" w:rsidRDefault="00E962A7" w:rsidP="00E962A7">
      <w:pPr>
        <w:rPr>
          <w:rFonts w:ascii="Times New Roman" w:hAnsi="Times New Roman" w:cs="Times New Roman"/>
          <w:bCs/>
          <w:sz w:val="24"/>
          <w:szCs w:val="24"/>
        </w:rPr>
      </w:pPr>
    </w:p>
    <w:p w14:paraId="6EDC846B" w14:textId="77777777" w:rsidR="00E962A7" w:rsidRPr="0092727B" w:rsidRDefault="00E962A7" w:rsidP="00E962A7">
      <w:pPr>
        <w:rPr>
          <w:rFonts w:ascii="Times New Roman" w:hAnsi="Times New Roman" w:cs="Times New Roman"/>
          <w:bCs/>
          <w:sz w:val="24"/>
          <w:szCs w:val="24"/>
        </w:rPr>
      </w:pPr>
      <w:r w:rsidRPr="0092727B">
        <w:rPr>
          <w:rFonts w:ascii="Times New Roman" w:hAnsi="Times New Roman" w:cs="Times New Roman"/>
          <w:bCs/>
          <w:sz w:val="24"/>
          <w:szCs w:val="24"/>
        </w:rPr>
        <w:t>Subway should open the new restaurant at Baptist Church because it has the highest score of 69.5.</w:t>
      </w:r>
    </w:p>
    <w:p w14:paraId="1CD0E21A" w14:textId="77777777" w:rsidR="00E962A7" w:rsidRPr="0092727B" w:rsidRDefault="00E962A7" w:rsidP="00E962A7">
      <w:pPr>
        <w:rPr>
          <w:rFonts w:ascii="Times New Roman" w:hAnsi="Times New Roman" w:cs="Times New Roman"/>
          <w:sz w:val="24"/>
          <w:szCs w:val="24"/>
        </w:rPr>
      </w:pPr>
    </w:p>
    <w:p w14:paraId="147EC236" w14:textId="42C437C4"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 xml:space="preserve">b) </w:t>
      </w:r>
    </w:p>
    <w:p w14:paraId="5DED3F06" w14:textId="77777777" w:rsidR="00E962A7" w:rsidRPr="0092727B" w:rsidRDefault="00E962A7" w:rsidP="00E962A7">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603"/>
        <w:gridCol w:w="1087"/>
        <w:gridCol w:w="1008"/>
        <w:gridCol w:w="1203"/>
        <w:gridCol w:w="1008"/>
        <w:gridCol w:w="1203"/>
        <w:gridCol w:w="1008"/>
        <w:gridCol w:w="1230"/>
      </w:tblGrid>
      <w:tr w:rsidR="00E962A7" w:rsidRPr="0092727B" w14:paraId="51AC0421" w14:textId="77777777" w:rsidTr="00E962A7">
        <w:trPr>
          <w:jc w:val="center"/>
        </w:trPr>
        <w:tc>
          <w:tcPr>
            <w:tcW w:w="1197" w:type="dxa"/>
          </w:tcPr>
          <w:p w14:paraId="7197A5DD"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Factor</w:t>
            </w:r>
          </w:p>
        </w:tc>
        <w:tc>
          <w:tcPr>
            <w:tcW w:w="1197" w:type="dxa"/>
          </w:tcPr>
          <w:p w14:paraId="61C30392"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w:t>
            </w:r>
          </w:p>
        </w:tc>
        <w:tc>
          <w:tcPr>
            <w:tcW w:w="1197" w:type="dxa"/>
          </w:tcPr>
          <w:p w14:paraId="116CF4A6"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Score</w:t>
            </w:r>
          </w:p>
        </w:tc>
        <w:tc>
          <w:tcPr>
            <w:tcW w:w="1197" w:type="dxa"/>
          </w:tcPr>
          <w:p w14:paraId="1BF23A68" w14:textId="77777777" w:rsidR="00E962A7" w:rsidRPr="0092727B" w:rsidRDefault="00E962A7" w:rsidP="00E962A7">
            <w:pPr>
              <w:pBdr>
                <w:bottom w:val="single" w:sz="6" w:space="1" w:color="auto"/>
              </w:pBdr>
              <w:jc w:val="center"/>
              <w:rPr>
                <w:rFonts w:ascii="Times New Roman" w:hAnsi="Times New Roman" w:cs="Times New Roman"/>
                <w:b/>
                <w:sz w:val="24"/>
                <w:szCs w:val="24"/>
              </w:rPr>
            </w:pPr>
            <w:r w:rsidRPr="0092727B">
              <w:rPr>
                <w:rFonts w:ascii="Times New Roman" w:hAnsi="Times New Roman" w:cs="Times New Roman"/>
                <w:b/>
                <w:sz w:val="24"/>
                <w:szCs w:val="24"/>
              </w:rPr>
              <w:t>Maitland</w:t>
            </w:r>
          </w:p>
          <w:p w14:paraId="36B760CD"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Weighted Score</w:t>
            </w:r>
          </w:p>
        </w:tc>
        <w:tc>
          <w:tcPr>
            <w:tcW w:w="1197" w:type="dxa"/>
          </w:tcPr>
          <w:p w14:paraId="34097B14"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Score</w:t>
            </w:r>
          </w:p>
        </w:tc>
        <w:tc>
          <w:tcPr>
            <w:tcW w:w="1197" w:type="dxa"/>
          </w:tcPr>
          <w:p w14:paraId="6AC3899A" w14:textId="77777777" w:rsidR="00E962A7" w:rsidRPr="0092727B" w:rsidRDefault="00E962A7" w:rsidP="00E962A7">
            <w:pPr>
              <w:pBdr>
                <w:bottom w:val="single" w:sz="6" w:space="1" w:color="auto"/>
              </w:pBdr>
              <w:jc w:val="center"/>
              <w:rPr>
                <w:rFonts w:ascii="Times New Roman" w:hAnsi="Times New Roman" w:cs="Times New Roman"/>
                <w:b/>
                <w:sz w:val="24"/>
                <w:szCs w:val="24"/>
              </w:rPr>
            </w:pPr>
            <w:r w:rsidRPr="0092727B">
              <w:rPr>
                <w:rFonts w:ascii="Times New Roman" w:hAnsi="Times New Roman" w:cs="Times New Roman"/>
                <w:b/>
                <w:sz w:val="24"/>
                <w:szCs w:val="24"/>
              </w:rPr>
              <w:t>Baptist Church</w:t>
            </w:r>
          </w:p>
          <w:p w14:paraId="6A82C2E4"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Weighted score</w:t>
            </w:r>
          </w:p>
        </w:tc>
        <w:tc>
          <w:tcPr>
            <w:tcW w:w="1197" w:type="dxa"/>
          </w:tcPr>
          <w:p w14:paraId="357B9EE3"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Score</w:t>
            </w:r>
          </w:p>
        </w:tc>
        <w:tc>
          <w:tcPr>
            <w:tcW w:w="1197" w:type="dxa"/>
          </w:tcPr>
          <w:p w14:paraId="628B402E" w14:textId="77777777" w:rsidR="00E962A7" w:rsidRPr="0092727B" w:rsidRDefault="00E962A7" w:rsidP="00E962A7">
            <w:pPr>
              <w:pBdr>
                <w:bottom w:val="single" w:sz="6" w:space="1" w:color="auto"/>
              </w:pBdr>
              <w:jc w:val="center"/>
              <w:rPr>
                <w:rFonts w:ascii="Times New Roman" w:hAnsi="Times New Roman" w:cs="Times New Roman"/>
                <w:b/>
                <w:sz w:val="24"/>
                <w:szCs w:val="24"/>
              </w:rPr>
            </w:pPr>
            <w:r w:rsidRPr="0092727B">
              <w:rPr>
                <w:rFonts w:ascii="Times New Roman" w:hAnsi="Times New Roman" w:cs="Times New Roman"/>
                <w:b/>
                <w:sz w:val="24"/>
                <w:szCs w:val="24"/>
              </w:rPr>
              <w:t>Northside Mall</w:t>
            </w:r>
          </w:p>
          <w:p w14:paraId="132A1D20" w14:textId="77777777" w:rsidR="00E962A7" w:rsidRPr="0092727B" w:rsidRDefault="00E962A7" w:rsidP="00E962A7">
            <w:pPr>
              <w:jc w:val="center"/>
              <w:rPr>
                <w:rFonts w:ascii="Times New Roman" w:hAnsi="Times New Roman" w:cs="Times New Roman"/>
                <w:b/>
                <w:sz w:val="24"/>
                <w:szCs w:val="24"/>
              </w:rPr>
            </w:pPr>
            <w:r w:rsidRPr="0092727B">
              <w:rPr>
                <w:rFonts w:ascii="Times New Roman" w:hAnsi="Times New Roman" w:cs="Times New Roman"/>
                <w:b/>
                <w:sz w:val="24"/>
                <w:szCs w:val="24"/>
              </w:rPr>
              <w:t>Weighted score</w:t>
            </w:r>
          </w:p>
        </w:tc>
      </w:tr>
      <w:tr w:rsidR="00E962A7" w:rsidRPr="0092727B" w14:paraId="7E0A642C" w14:textId="77777777" w:rsidTr="00E962A7">
        <w:trPr>
          <w:jc w:val="center"/>
        </w:trPr>
        <w:tc>
          <w:tcPr>
            <w:tcW w:w="1197" w:type="dxa"/>
          </w:tcPr>
          <w:p w14:paraId="4F2745F9"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Space</w:t>
            </w:r>
          </w:p>
        </w:tc>
        <w:tc>
          <w:tcPr>
            <w:tcW w:w="1197" w:type="dxa"/>
          </w:tcPr>
          <w:p w14:paraId="30B42F16"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197" w:type="dxa"/>
          </w:tcPr>
          <w:p w14:paraId="0B7F195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60</w:t>
            </w:r>
          </w:p>
        </w:tc>
        <w:tc>
          <w:tcPr>
            <w:tcW w:w="1197" w:type="dxa"/>
          </w:tcPr>
          <w:p w14:paraId="25FCCB5F"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12</w:t>
            </w:r>
          </w:p>
        </w:tc>
        <w:tc>
          <w:tcPr>
            <w:tcW w:w="1197" w:type="dxa"/>
          </w:tcPr>
          <w:p w14:paraId="6E12B30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1197" w:type="dxa"/>
          </w:tcPr>
          <w:p w14:paraId="5E6B2A99"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14</w:t>
            </w:r>
          </w:p>
        </w:tc>
        <w:tc>
          <w:tcPr>
            <w:tcW w:w="1197" w:type="dxa"/>
          </w:tcPr>
          <w:p w14:paraId="504E109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5DE0397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16</w:t>
            </w:r>
          </w:p>
        </w:tc>
      </w:tr>
      <w:tr w:rsidR="00E962A7" w:rsidRPr="0092727B" w14:paraId="7563614F" w14:textId="77777777" w:rsidTr="00E962A7">
        <w:trPr>
          <w:jc w:val="center"/>
        </w:trPr>
        <w:tc>
          <w:tcPr>
            <w:tcW w:w="1197" w:type="dxa"/>
          </w:tcPr>
          <w:p w14:paraId="6FB1DE2C"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Costs</w:t>
            </w:r>
          </w:p>
        </w:tc>
        <w:tc>
          <w:tcPr>
            <w:tcW w:w="1197" w:type="dxa"/>
          </w:tcPr>
          <w:p w14:paraId="15A5374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.25</w:t>
            </w:r>
          </w:p>
        </w:tc>
        <w:tc>
          <w:tcPr>
            <w:tcW w:w="1197" w:type="dxa"/>
          </w:tcPr>
          <w:p w14:paraId="7E471514"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40</w:t>
            </w:r>
          </w:p>
        </w:tc>
        <w:tc>
          <w:tcPr>
            <w:tcW w:w="1197" w:type="dxa"/>
          </w:tcPr>
          <w:p w14:paraId="0800A27F"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1197" w:type="dxa"/>
          </w:tcPr>
          <w:p w14:paraId="1B6689E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47C60DE2"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197" w:type="dxa"/>
          </w:tcPr>
          <w:p w14:paraId="140F6734"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30</w:t>
            </w:r>
          </w:p>
        </w:tc>
        <w:tc>
          <w:tcPr>
            <w:tcW w:w="1197" w:type="dxa"/>
          </w:tcPr>
          <w:p w14:paraId="2DF6F009"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7.5</w:t>
            </w:r>
          </w:p>
        </w:tc>
      </w:tr>
      <w:tr w:rsidR="00E962A7" w:rsidRPr="0092727B" w14:paraId="0278E8FB" w14:textId="77777777" w:rsidTr="00E962A7">
        <w:trPr>
          <w:jc w:val="center"/>
        </w:trPr>
        <w:tc>
          <w:tcPr>
            <w:tcW w:w="1197" w:type="dxa"/>
          </w:tcPr>
          <w:p w14:paraId="0098FDF4"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Traffic density</w:t>
            </w:r>
          </w:p>
        </w:tc>
        <w:tc>
          <w:tcPr>
            <w:tcW w:w="1197" w:type="dxa"/>
          </w:tcPr>
          <w:p w14:paraId="08531CA3"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.30</w:t>
            </w:r>
          </w:p>
        </w:tc>
        <w:tc>
          <w:tcPr>
            <w:tcW w:w="1197" w:type="dxa"/>
          </w:tcPr>
          <w:p w14:paraId="777E4605"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50</w:t>
            </w:r>
          </w:p>
        </w:tc>
        <w:tc>
          <w:tcPr>
            <w:tcW w:w="1197" w:type="dxa"/>
          </w:tcPr>
          <w:p w14:paraId="42512AF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15</w:t>
            </w:r>
          </w:p>
        </w:tc>
        <w:tc>
          <w:tcPr>
            <w:tcW w:w="1197" w:type="dxa"/>
          </w:tcPr>
          <w:p w14:paraId="3EEADCD7"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5326EF0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24</w:t>
            </w:r>
          </w:p>
        </w:tc>
        <w:tc>
          <w:tcPr>
            <w:tcW w:w="1197" w:type="dxa"/>
          </w:tcPr>
          <w:p w14:paraId="17ACF853"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60</w:t>
            </w:r>
          </w:p>
        </w:tc>
        <w:tc>
          <w:tcPr>
            <w:tcW w:w="1197" w:type="dxa"/>
          </w:tcPr>
          <w:p w14:paraId="61BF49A3"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18</w:t>
            </w:r>
          </w:p>
        </w:tc>
      </w:tr>
      <w:tr w:rsidR="00E962A7" w:rsidRPr="0092727B" w14:paraId="34A90671" w14:textId="77777777" w:rsidTr="00E962A7">
        <w:trPr>
          <w:jc w:val="center"/>
        </w:trPr>
        <w:tc>
          <w:tcPr>
            <w:tcW w:w="1197" w:type="dxa"/>
          </w:tcPr>
          <w:p w14:paraId="738E94D6"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Neighborhood income</w:t>
            </w:r>
          </w:p>
        </w:tc>
        <w:tc>
          <w:tcPr>
            <w:tcW w:w="1197" w:type="dxa"/>
          </w:tcPr>
          <w:p w14:paraId="3FF0C3AA"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.15</w:t>
            </w:r>
          </w:p>
        </w:tc>
        <w:tc>
          <w:tcPr>
            <w:tcW w:w="1197" w:type="dxa"/>
          </w:tcPr>
          <w:p w14:paraId="128F2D26"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50</w:t>
            </w:r>
          </w:p>
        </w:tc>
        <w:tc>
          <w:tcPr>
            <w:tcW w:w="1197" w:type="dxa"/>
          </w:tcPr>
          <w:p w14:paraId="19C3BCD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7.5</w:t>
            </w:r>
          </w:p>
        </w:tc>
        <w:tc>
          <w:tcPr>
            <w:tcW w:w="1197" w:type="dxa"/>
          </w:tcPr>
          <w:p w14:paraId="0531044A"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1197" w:type="dxa"/>
          </w:tcPr>
          <w:p w14:paraId="447E3F7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10.5</w:t>
            </w:r>
          </w:p>
        </w:tc>
        <w:tc>
          <w:tcPr>
            <w:tcW w:w="1197" w:type="dxa"/>
          </w:tcPr>
          <w:p w14:paraId="3A563F2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40</w:t>
            </w:r>
          </w:p>
        </w:tc>
        <w:tc>
          <w:tcPr>
            <w:tcW w:w="1197" w:type="dxa"/>
          </w:tcPr>
          <w:p w14:paraId="19C1A379"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6</w:t>
            </w:r>
          </w:p>
        </w:tc>
      </w:tr>
      <w:tr w:rsidR="00E962A7" w:rsidRPr="0092727B" w14:paraId="226068D8" w14:textId="77777777" w:rsidTr="00E962A7">
        <w:trPr>
          <w:jc w:val="center"/>
        </w:trPr>
        <w:tc>
          <w:tcPr>
            <w:tcW w:w="1197" w:type="dxa"/>
          </w:tcPr>
          <w:p w14:paraId="5368DA57"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Zoning laws</w:t>
            </w:r>
          </w:p>
        </w:tc>
        <w:tc>
          <w:tcPr>
            <w:tcW w:w="1197" w:type="dxa"/>
          </w:tcPr>
          <w:p w14:paraId="788D2BC5"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1197" w:type="dxa"/>
          </w:tcPr>
          <w:p w14:paraId="5AD5218C"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1197" w:type="dxa"/>
          </w:tcPr>
          <w:p w14:paraId="3D74D0CD"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8</w:t>
            </w:r>
          </w:p>
        </w:tc>
        <w:tc>
          <w:tcPr>
            <w:tcW w:w="1197" w:type="dxa"/>
          </w:tcPr>
          <w:p w14:paraId="457B1340"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1197" w:type="dxa"/>
          </w:tcPr>
          <w:p w14:paraId="1D9E62BB"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2</w:t>
            </w:r>
          </w:p>
        </w:tc>
        <w:tc>
          <w:tcPr>
            <w:tcW w:w="1197" w:type="dxa"/>
          </w:tcPr>
          <w:p w14:paraId="603E69A9"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90</w:t>
            </w:r>
          </w:p>
        </w:tc>
        <w:tc>
          <w:tcPr>
            <w:tcW w:w="1197" w:type="dxa"/>
          </w:tcPr>
          <w:p w14:paraId="55686E6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9</w:t>
            </w:r>
          </w:p>
        </w:tc>
      </w:tr>
      <w:tr w:rsidR="00E962A7" w:rsidRPr="0092727B" w14:paraId="3C60D2F7" w14:textId="77777777" w:rsidTr="00E962A7">
        <w:trPr>
          <w:jc w:val="center"/>
        </w:trPr>
        <w:tc>
          <w:tcPr>
            <w:tcW w:w="1197" w:type="dxa"/>
          </w:tcPr>
          <w:p w14:paraId="67A2F0DF" w14:textId="77777777" w:rsidR="00E962A7" w:rsidRPr="0092727B" w:rsidRDefault="00E962A7" w:rsidP="00E962A7">
            <w:pPr>
              <w:rPr>
                <w:rFonts w:ascii="Times New Roman" w:hAnsi="Times New Roman" w:cs="Times New Roman"/>
                <w:sz w:val="24"/>
                <w:szCs w:val="24"/>
              </w:rPr>
            </w:pPr>
            <w:r w:rsidRPr="0092727B">
              <w:rPr>
                <w:rFonts w:ascii="Times New Roman" w:hAnsi="Times New Roman" w:cs="Times New Roman"/>
                <w:sz w:val="24"/>
                <w:szCs w:val="24"/>
              </w:rPr>
              <w:t>Total score</w:t>
            </w:r>
          </w:p>
        </w:tc>
        <w:tc>
          <w:tcPr>
            <w:tcW w:w="1197" w:type="dxa"/>
          </w:tcPr>
          <w:p w14:paraId="70FF8302" w14:textId="77777777" w:rsidR="00E962A7" w:rsidRPr="0092727B" w:rsidRDefault="00E962A7" w:rsidP="00E962A7">
            <w:pPr>
              <w:rPr>
                <w:rFonts w:ascii="Times New Roman" w:hAnsi="Times New Roman" w:cs="Times New Roman"/>
                <w:sz w:val="24"/>
                <w:szCs w:val="24"/>
              </w:rPr>
            </w:pPr>
          </w:p>
        </w:tc>
        <w:tc>
          <w:tcPr>
            <w:tcW w:w="1197" w:type="dxa"/>
          </w:tcPr>
          <w:p w14:paraId="1551E86D" w14:textId="77777777" w:rsidR="00E962A7" w:rsidRPr="0092727B" w:rsidRDefault="00E962A7" w:rsidP="00E962A7">
            <w:pPr>
              <w:rPr>
                <w:rFonts w:ascii="Times New Roman" w:hAnsi="Times New Roman" w:cs="Times New Roman"/>
                <w:sz w:val="24"/>
                <w:szCs w:val="24"/>
              </w:rPr>
            </w:pPr>
          </w:p>
        </w:tc>
        <w:tc>
          <w:tcPr>
            <w:tcW w:w="1197" w:type="dxa"/>
          </w:tcPr>
          <w:p w14:paraId="024E6B74"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52.5</w:t>
            </w:r>
          </w:p>
        </w:tc>
        <w:tc>
          <w:tcPr>
            <w:tcW w:w="1197" w:type="dxa"/>
          </w:tcPr>
          <w:p w14:paraId="157CEA0E" w14:textId="77777777" w:rsidR="00E962A7" w:rsidRPr="0092727B" w:rsidRDefault="00E962A7" w:rsidP="00E962A7">
            <w:pPr>
              <w:rPr>
                <w:rFonts w:ascii="Times New Roman" w:hAnsi="Times New Roman" w:cs="Times New Roman"/>
                <w:sz w:val="24"/>
                <w:szCs w:val="24"/>
              </w:rPr>
            </w:pPr>
          </w:p>
        </w:tc>
        <w:tc>
          <w:tcPr>
            <w:tcW w:w="1197" w:type="dxa"/>
          </w:tcPr>
          <w:p w14:paraId="742BD54E"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70.5</w:t>
            </w:r>
          </w:p>
        </w:tc>
        <w:tc>
          <w:tcPr>
            <w:tcW w:w="1197" w:type="dxa"/>
          </w:tcPr>
          <w:p w14:paraId="50A30759" w14:textId="77777777" w:rsidR="00E962A7" w:rsidRPr="0092727B" w:rsidRDefault="00E962A7" w:rsidP="00E962A7">
            <w:pPr>
              <w:rPr>
                <w:rFonts w:ascii="Times New Roman" w:hAnsi="Times New Roman" w:cs="Times New Roman"/>
                <w:sz w:val="24"/>
                <w:szCs w:val="24"/>
              </w:rPr>
            </w:pPr>
          </w:p>
        </w:tc>
        <w:tc>
          <w:tcPr>
            <w:tcW w:w="1197" w:type="dxa"/>
          </w:tcPr>
          <w:p w14:paraId="195DBE78" w14:textId="77777777" w:rsidR="00E962A7" w:rsidRPr="0092727B" w:rsidRDefault="00E962A7" w:rsidP="00E962A7">
            <w:pPr>
              <w:jc w:val="center"/>
              <w:rPr>
                <w:rFonts w:ascii="Times New Roman" w:hAnsi="Times New Roman" w:cs="Times New Roman"/>
                <w:sz w:val="24"/>
                <w:szCs w:val="24"/>
              </w:rPr>
            </w:pPr>
            <w:r w:rsidRPr="0092727B">
              <w:rPr>
                <w:rFonts w:ascii="Times New Roman" w:hAnsi="Times New Roman" w:cs="Times New Roman"/>
                <w:sz w:val="24"/>
                <w:szCs w:val="24"/>
              </w:rPr>
              <w:t>56.5</w:t>
            </w:r>
          </w:p>
        </w:tc>
      </w:tr>
    </w:tbl>
    <w:p w14:paraId="698A319C" w14:textId="77777777" w:rsidR="00E962A7" w:rsidRPr="0092727B" w:rsidRDefault="00E962A7" w:rsidP="00E962A7">
      <w:pPr>
        <w:rPr>
          <w:rFonts w:ascii="Times New Roman" w:hAnsi="Times New Roman" w:cs="Times New Roman"/>
          <w:b/>
          <w:sz w:val="24"/>
          <w:szCs w:val="24"/>
          <w:u w:val="single"/>
        </w:rPr>
      </w:pPr>
    </w:p>
    <w:p w14:paraId="759E0C61" w14:textId="77777777" w:rsidR="00E962A7" w:rsidRPr="0092727B" w:rsidRDefault="00E962A7" w:rsidP="00E962A7">
      <w:pPr>
        <w:rPr>
          <w:rFonts w:ascii="Times New Roman" w:hAnsi="Times New Roman" w:cs="Times New Roman"/>
          <w:bCs/>
          <w:sz w:val="24"/>
          <w:szCs w:val="24"/>
        </w:rPr>
      </w:pPr>
      <w:r w:rsidRPr="0092727B">
        <w:rPr>
          <w:rFonts w:ascii="Times New Roman" w:hAnsi="Times New Roman" w:cs="Times New Roman"/>
          <w:bCs/>
          <w:sz w:val="24"/>
          <w:szCs w:val="24"/>
        </w:rPr>
        <w:t>If the weights for Space and Traffic density are reversed, Baptist Church still gets the highest score.</w:t>
      </w:r>
    </w:p>
    <w:p w14:paraId="510724BB" w14:textId="77777777" w:rsidR="006202D4" w:rsidRPr="0092727B" w:rsidRDefault="006202D4" w:rsidP="00A255AC">
      <w:pPr>
        <w:shd w:val="clear" w:color="auto" w:fill="FFFFFF"/>
        <w:spacing w:before="180" w:after="180"/>
        <w:rPr>
          <w:rFonts w:ascii="Times New Roman" w:eastAsia="Times New Roman" w:hAnsi="Times New Roman" w:cs="Times New Roman"/>
          <w:b/>
          <w:bCs/>
          <w:color w:val="2D3B45"/>
          <w:sz w:val="24"/>
          <w:szCs w:val="24"/>
          <w:highlight w:val="cyan"/>
        </w:rPr>
      </w:pPr>
    </w:p>
    <w:p w14:paraId="2D1A648E" w14:textId="3CC2F122" w:rsidR="00A255AC" w:rsidRPr="0092727B" w:rsidRDefault="00A255AC" w:rsidP="00A255AC">
      <w:pPr>
        <w:shd w:val="clear" w:color="auto" w:fill="FFFFFF"/>
        <w:spacing w:before="180" w:after="180"/>
        <w:rPr>
          <w:rFonts w:ascii="Times New Roman" w:eastAsia="Times New Roman" w:hAnsi="Times New Roman" w:cs="Times New Roman"/>
          <w:b/>
          <w:bCs/>
          <w:color w:val="2D3B45"/>
          <w:sz w:val="24"/>
          <w:szCs w:val="24"/>
          <w:highlight w:val="cyan"/>
        </w:rPr>
      </w:pPr>
      <w:r w:rsidRPr="0092727B">
        <w:rPr>
          <w:rFonts w:ascii="Times New Roman" w:eastAsia="Times New Roman" w:hAnsi="Times New Roman" w:cs="Times New Roman"/>
          <w:b/>
          <w:bCs/>
          <w:color w:val="2D3B45"/>
          <w:sz w:val="24"/>
          <w:szCs w:val="24"/>
          <w:highlight w:val="cyan"/>
        </w:rPr>
        <w:t xml:space="preserve">Problem 8.7  </w:t>
      </w:r>
    </w:p>
    <w:p w14:paraId="42D5DE3A" w14:textId="77777777" w:rsidR="00990B51" w:rsidRPr="0092727B" w:rsidRDefault="00990B51" w:rsidP="00A255AC">
      <w:pPr>
        <w:shd w:val="clear" w:color="auto" w:fill="FFFFFF"/>
        <w:spacing w:before="180" w:after="180"/>
        <w:rPr>
          <w:rFonts w:ascii="Times New Roman" w:eastAsia="Times New Roman" w:hAnsi="Times New Roman" w:cs="Times New Roman"/>
          <w:b/>
          <w:bCs/>
          <w:color w:val="2D3B45"/>
          <w:sz w:val="24"/>
          <w:szCs w:val="24"/>
        </w:rPr>
      </w:pPr>
    </w:p>
    <w:tbl>
      <w:tblPr>
        <w:tblStyle w:val="TableGrid"/>
        <w:tblW w:w="0" w:type="auto"/>
        <w:tblLook w:val="04A0" w:firstRow="1" w:lastRow="0" w:firstColumn="1" w:lastColumn="0" w:noHBand="0" w:noVBand="1"/>
      </w:tblPr>
      <w:tblGrid>
        <w:gridCol w:w="2338"/>
        <w:gridCol w:w="2327"/>
        <w:gridCol w:w="2375"/>
        <w:gridCol w:w="2310"/>
      </w:tblGrid>
      <w:tr w:rsidR="00CD5220" w:rsidRPr="0092727B" w14:paraId="59FF3B72" w14:textId="77777777" w:rsidTr="00F7179A">
        <w:tc>
          <w:tcPr>
            <w:tcW w:w="2394" w:type="dxa"/>
          </w:tcPr>
          <w:p w14:paraId="3269B043" w14:textId="77777777" w:rsidR="00CD5220" w:rsidRPr="0092727B" w:rsidRDefault="00CD5220" w:rsidP="00F7179A">
            <w:pPr>
              <w:rPr>
                <w:rFonts w:ascii="Times New Roman" w:hAnsi="Times New Roman" w:cs="Times New Roman"/>
                <w:b/>
                <w:sz w:val="24"/>
                <w:szCs w:val="24"/>
              </w:rPr>
            </w:pPr>
            <w:r w:rsidRPr="0092727B">
              <w:rPr>
                <w:rFonts w:ascii="Times New Roman" w:hAnsi="Times New Roman" w:cs="Times New Roman"/>
                <w:b/>
                <w:sz w:val="24"/>
                <w:szCs w:val="24"/>
              </w:rPr>
              <w:t>FACTOR</w:t>
            </w:r>
          </w:p>
        </w:tc>
        <w:tc>
          <w:tcPr>
            <w:tcW w:w="2394" w:type="dxa"/>
          </w:tcPr>
          <w:p w14:paraId="1B9BD83A" w14:textId="77777777" w:rsidR="00CD5220" w:rsidRPr="0092727B" w:rsidRDefault="00CD5220" w:rsidP="00F7179A">
            <w:pPr>
              <w:jc w:val="center"/>
              <w:rPr>
                <w:rFonts w:ascii="Times New Roman" w:hAnsi="Times New Roman" w:cs="Times New Roman"/>
                <w:b/>
                <w:sz w:val="24"/>
                <w:szCs w:val="24"/>
              </w:rPr>
            </w:pPr>
            <w:r w:rsidRPr="0092727B">
              <w:rPr>
                <w:rFonts w:ascii="Times New Roman" w:hAnsi="Times New Roman" w:cs="Times New Roman"/>
                <w:b/>
                <w:sz w:val="24"/>
                <w:szCs w:val="24"/>
              </w:rPr>
              <w:t>WEIGHT</w:t>
            </w:r>
          </w:p>
        </w:tc>
        <w:tc>
          <w:tcPr>
            <w:tcW w:w="2394" w:type="dxa"/>
          </w:tcPr>
          <w:p w14:paraId="44C2F366" w14:textId="77777777" w:rsidR="00CD5220" w:rsidRPr="0092727B" w:rsidRDefault="00CD5220" w:rsidP="00F7179A">
            <w:pPr>
              <w:jc w:val="center"/>
              <w:rPr>
                <w:rFonts w:ascii="Times New Roman" w:hAnsi="Times New Roman" w:cs="Times New Roman"/>
                <w:b/>
                <w:sz w:val="24"/>
                <w:szCs w:val="24"/>
              </w:rPr>
            </w:pPr>
            <w:r w:rsidRPr="0092727B">
              <w:rPr>
                <w:rFonts w:ascii="Times New Roman" w:hAnsi="Times New Roman" w:cs="Times New Roman"/>
                <w:b/>
                <w:sz w:val="24"/>
                <w:szCs w:val="24"/>
              </w:rPr>
              <w:t>PHILADELPHIA</w:t>
            </w:r>
          </w:p>
        </w:tc>
        <w:tc>
          <w:tcPr>
            <w:tcW w:w="2394" w:type="dxa"/>
          </w:tcPr>
          <w:p w14:paraId="06007117" w14:textId="77777777" w:rsidR="00CD5220" w:rsidRPr="0092727B" w:rsidRDefault="00CD5220" w:rsidP="00F7179A">
            <w:pPr>
              <w:jc w:val="center"/>
              <w:rPr>
                <w:rFonts w:ascii="Times New Roman" w:hAnsi="Times New Roman" w:cs="Times New Roman"/>
                <w:b/>
                <w:sz w:val="24"/>
                <w:szCs w:val="24"/>
              </w:rPr>
            </w:pPr>
            <w:r w:rsidRPr="0092727B">
              <w:rPr>
                <w:rFonts w:ascii="Times New Roman" w:hAnsi="Times New Roman" w:cs="Times New Roman"/>
                <w:b/>
                <w:sz w:val="24"/>
                <w:szCs w:val="24"/>
              </w:rPr>
              <w:t>NEW YORK</w:t>
            </w:r>
          </w:p>
        </w:tc>
      </w:tr>
      <w:tr w:rsidR="00CD5220" w:rsidRPr="0092727B" w14:paraId="3FA87E70" w14:textId="77777777" w:rsidTr="00F7179A">
        <w:tc>
          <w:tcPr>
            <w:tcW w:w="2394" w:type="dxa"/>
          </w:tcPr>
          <w:p w14:paraId="2F98782E"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Customer convenience</w:t>
            </w:r>
          </w:p>
        </w:tc>
        <w:tc>
          <w:tcPr>
            <w:tcW w:w="2394" w:type="dxa"/>
          </w:tcPr>
          <w:p w14:paraId="0747488B"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.25</w:t>
            </w:r>
          </w:p>
        </w:tc>
        <w:tc>
          <w:tcPr>
            <w:tcW w:w="2394" w:type="dxa"/>
          </w:tcPr>
          <w:p w14:paraId="54B6A914"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70</w:t>
            </w:r>
          </w:p>
        </w:tc>
        <w:tc>
          <w:tcPr>
            <w:tcW w:w="2394" w:type="dxa"/>
          </w:tcPr>
          <w:p w14:paraId="7E814106"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80</w:t>
            </w:r>
          </w:p>
        </w:tc>
      </w:tr>
      <w:tr w:rsidR="00CD5220" w:rsidRPr="0092727B" w14:paraId="17B92647" w14:textId="77777777" w:rsidTr="00F7179A">
        <w:tc>
          <w:tcPr>
            <w:tcW w:w="2394" w:type="dxa"/>
          </w:tcPr>
          <w:p w14:paraId="3E0760E2"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Bank accessibility</w:t>
            </w:r>
          </w:p>
        </w:tc>
        <w:tc>
          <w:tcPr>
            <w:tcW w:w="2394" w:type="dxa"/>
          </w:tcPr>
          <w:p w14:paraId="3C1CA1E8"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2394" w:type="dxa"/>
          </w:tcPr>
          <w:p w14:paraId="317C1906"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40</w:t>
            </w:r>
          </w:p>
        </w:tc>
        <w:tc>
          <w:tcPr>
            <w:tcW w:w="2394" w:type="dxa"/>
          </w:tcPr>
          <w:p w14:paraId="00D8C98F"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90</w:t>
            </w:r>
          </w:p>
        </w:tc>
      </w:tr>
      <w:tr w:rsidR="00CD5220" w:rsidRPr="0092727B" w14:paraId="40882544" w14:textId="77777777" w:rsidTr="00F7179A">
        <w:tc>
          <w:tcPr>
            <w:tcW w:w="2394" w:type="dxa"/>
          </w:tcPr>
          <w:p w14:paraId="34FE3588"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Computer support</w:t>
            </w:r>
          </w:p>
        </w:tc>
        <w:tc>
          <w:tcPr>
            <w:tcW w:w="2394" w:type="dxa"/>
          </w:tcPr>
          <w:p w14:paraId="1758692E"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.20</w:t>
            </w:r>
          </w:p>
        </w:tc>
        <w:tc>
          <w:tcPr>
            <w:tcW w:w="2394" w:type="dxa"/>
          </w:tcPr>
          <w:p w14:paraId="35C7BF79"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85</w:t>
            </w:r>
          </w:p>
        </w:tc>
        <w:tc>
          <w:tcPr>
            <w:tcW w:w="2394" w:type="dxa"/>
          </w:tcPr>
          <w:p w14:paraId="4B09582A"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75</w:t>
            </w:r>
          </w:p>
        </w:tc>
      </w:tr>
      <w:tr w:rsidR="00CD5220" w:rsidRPr="0092727B" w14:paraId="0445BDF5" w14:textId="77777777" w:rsidTr="00F7179A">
        <w:tc>
          <w:tcPr>
            <w:tcW w:w="2394" w:type="dxa"/>
          </w:tcPr>
          <w:p w14:paraId="420A6BA8"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Rental costs</w:t>
            </w:r>
          </w:p>
        </w:tc>
        <w:tc>
          <w:tcPr>
            <w:tcW w:w="2394" w:type="dxa"/>
          </w:tcPr>
          <w:p w14:paraId="24D0F096"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.15</w:t>
            </w:r>
          </w:p>
        </w:tc>
        <w:tc>
          <w:tcPr>
            <w:tcW w:w="2394" w:type="dxa"/>
          </w:tcPr>
          <w:p w14:paraId="7EAA7B30"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90</w:t>
            </w:r>
          </w:p>
        </w:tc>
        <w:tc>
          <w:tcPr>
            <w:tcW w:w="2394" w:type="dxa"/>
          </w:tcPr>
          <w:p w14:paraId="6D44D253"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55</w:t>
            </w:r>
          </w:p>
        </w:tc>
      </w:tr>
      <w:tr w:rsidR="00CD5220" w:rsidRPr="0092727B" w14:paraId="68DE2A6C" w14:textId="77777777" w:rsidTr="00F7179A">
        <w:tc>
          <w:tcPr>
            <w:tcW w:w="2394" w:type="dxa"/>
          </w:tcPr>
          <w:p w14:paraId="0295009A"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Labor costs</w:t>
            </w:r>
          </w:p>
        </w:tc>
        <w:tc>
          <w:tcPr>
            <w:tcW w:w="2394" w:type="dxa"/>
          </w:tcPr>
          <w:p w14:paraId="2944C7F2"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2394" w:type="dxa"/>
          </w:tcPr>
          <w:p w14:paraId="4EB76B01"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80</w:t>
            </w:r>
          </w:p>
        </w:tc>
        <w:tc>
          <w:tcPr>
            <w:tcW w:w="2394" w:type="dxa"/>
          </w:tcPr>
          <w:p w14:paraId="6D90D8E8"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50</w:t>
            </w:r>
          </w:p>
        </w:tc>
      </w:tr>
      <w:tr w:rsidR="00CD5220" w:rsidRPr="0092727B" w14:paraId="24CC9609" w14:textId="77777777" w:rsidTr="00F7179A">
        <w:tc>
          <w:tcPr>
            <w:tcW w:w="2394" w:type="dxa"/>
          </w:tcPr>
          <w:p w14:paraId="2E0E720A"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Taxes</w:t>
            </w:r>
          </w:p>
        </w:tc>
        <w:tc>
          <w:tcPr>
            <w:tcW w:w="2394" w:type="dxa"/>
          </w:tcPr>
          <w:p w14:paraId="7B39A652"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.10</w:t>
            </w:r>
          </w:p>
        </w:tc>
        <w:tc>
          <w:tcPr>
            <w:tcW w:w="2394" w:type="dxa"/>
          </w:tcPr>
          <w:p w14:paraId="6DAE9CEF"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90</w:t>
            </w:r>
          </w:p>
        </w:tc>
        <w:tc>
          <w:tcPr>
            <w:tcW w:w="2394" w:type="dxa"/>
          </w:tcPr>
          <w:p w14:paraId="5EC7747C"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50</w:t>
            </w:r>
          </w:p>
        </w:tc>
      </w:tr>
    </w:tbl>
    <w:p w14:paraId="57A49AB4" w14:textId="77777777" w:rsidR="00CD5220" w:rsidRPr="0092727B" w:rsidRDefault="00CD5220" w:rsidP="00CD5220">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20"/>
        <w:gridCol w:w="3124"/>
        <w:gridCol w:w="3106"/>
      </w:tblGrid>
      <w:tr w:rsidR="00CD5220" w:rsidRPr="0092727B" w14:paraId="04AF9F3B" w14:textId="77777777" w:rsidTr="00F7179A">
        <w:tc>
          <w:tcPr>
            <w:tcW w:w="3192" w:type="dxa"/>
          </w:tcPr>
          <w:p w14:paraId="60CFD783" w14:textId="77777777" w:rsidR="00CD5220" w:rsidRPr="0092727B" w:rsidRDefault="00CD5220" w:rsidP="00F7179A">
            <w:pPr>
              <w:jc w:val="center"/>
              <w:rPr>
                <w:rFonts w:ascii="Times New Roman" w:hAnsi="Times New Roman" w:cs="Times New Roman"/>
                <w:b/>
                <w:sz w:val="24"/>
                <w:szCs w:val="24"/>
              </w:rPr>
            </w:pPr>
            <w:r w:rsidRPr="0092727B">
              <w:rPr>
                <w:rFonts w:ascii="Times New Roman" w:hAnsi="Times New Roman" w:cs="Times New Roman"/>
                <w:b/>
                <w:sz w:val="24"/>
                <w:szCs w:val="24"/>
              </w:rPr>
              <w:t>Factor</w:t>
            </w:r>
          </w:p>
        </w:tc>
        <w:tc>
          <w:tcPr>
            <w:tcW w:w="3192" w:type="dxa"/>
          </w:tcPr>
          <w:p w14:paraId="208B9A8D" w14:textId="77777777" w:rsidR="00CD5220" w:rsidRPr="0092727B" w:rsidRDefault="00CD5220" w:rsidP="00F7179A">
            <w:pPr>
              <w:jc w:val="center"/>
              <w:rPr>
                <w:rFonts w:ascii="Times New Roman" w:hAnsi="Times New Roman" w:cs="Times New Roman"/>
                <w:b/>
                <w:sz w:val="24"/>
                <w:szCs w:val="24"/>
              </w:rPr>
            </w:pPr>
            <w:r w:rsidRPr="0092727B">
              <w:rPr>
                <w:rFonts w:ascii="Times New Roman" w:hAnsi="Times New Roman" w:cs="Times New Roman"/>
                <w:b/>
                <w:sz w:val="24"/>
                <w:szCs w:val="24"/>
              </w:rPr>
              <w:t>Philadelphia</w:t>
            </w:r>
          </w:p>
        </w:tc>
        <w:tc>
          <w:tcPr>
            <w:tcW w:w="3192" w:type="dxa"/>
          </w:tcPr>
          <w:p w14:paraId="26B4E486" w14:textId="77777777" w:rsidR="00CD5220" w:rsidRPr="0092727B" w:rsidRDefault="00CD5220" w:rsidP="00F7179A">
            <w:pPr>
              <w:jc w:val="center"/>
              <w:rPr>
                <w:rFonts w:ascii="Times New Roman" w:hAnsi="Times New Roman" w:cs="Times New Roman"/>
                <w:b/>
                <w:sz w:val="24"/>
                <w:szCs w:val="24"/>
              </w:rPr>
            </w:pPr>
            <w:r w:rsidRPr="0092727B">
              <w:rPr>
                <w:rFonts w:ascii="Times New Roman" w:hAnsi="Times New Roman" w:cs="Times New Roman"/>
                <w:b/>
                <w:sz w:val="24"/>
                <w:szCs w:val="24"/>
              </w:rPr>
              <w:t>New York</w:t>
            </w:r>
          </w:p>
        </w:tc>
      </w:tr>
      <w:tr w:rsidR="00CD5220" w:rsidRPr="0092727B" w14:paraId="0449617D" w14:textId="77777777" w:rsidTr="00F7179A">
        <w:tc>
          <w:tcPr>
            <w:tcW w:w="3192" w:type="dxa"/>
          </w:tcPr>
          <w:p w14:paraId="607C56E6"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Customer convenience</w:t>
            </w:r>
          </w:p>
        </w:tc>
        <w:tc>
          <w:tcPr>
            <w:tcW w:w="3192" w:type="dxa"/>
          </w:tcPr>
          <w:p w14:paraId="1D1EA5CD"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(.25)(70) = 17.5</w:t>
            </w:r>
          </w:p>
        </w:tc>
        <w:tc>
          <w:tcPr>
            <w:tcW w:w="3192" w:type="dxa"/>
          </w:tcPr>
          <w:p w14:paraId="3BCB60B2"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(.25)(80) = 20</w:t>
            </w:r>
          </w:p>
        </w:tc>
      </w:tr>
      <w:tr w:rsidR="00CD5220" w:rsidRPr="0092727B" w14:paraId="1506874B" w14:textId="77777777" w:rsidTr="00F7179A">
        <w:tc>
          <w:tcPr>
            <w:tcW w:w="3192" w:type="dxa"/>
          </w:tcPr>
          <w:p w14:paraId="0E2D9D34"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Bank accessibility</w:t>
            </w:r>
          </w:p>
        </w:tc>
        <w:tc>
          <w:tcPr>
            <w:tcW w:w="3192" w:type="dxa"/>
          </w:tcPr>
          <w:p w14:paraId="06F48E7D"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(.20)(40) = 8</w:t>
            </w:r>
          </w:p>
        </w:tc>
        <w:tc>
          <w:tcPr>
            <w:tcW w:w="3192" w:type="dxa"/>
          </w:tcPr>
          <w:p w14:paraId="6F0B0688"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(.20)(90) = 18</w:t>
            </w:r>
          </w:p>
        </w:tc>
      </w:tr>
      <w:tr w:rsidR="00CD5220" w:rsidRPr="0092727B" w14:paraId="7039EF19" w14:textId="77777777" w:rsidTr="00F7179A">
        <w:tc>
          <w:tcPr>
            <w:tcW w:w="3192" w:type="dxa"/>
          </w:tcPr>
          <w:p w14:paraId="368113B3"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Computer support</w:t>
            </w:r>
          </w:p>
        </w:tc>
        <w:tc>
          <w:tcPr>
            <w:tcW w:w="3192" w:type="dxa"/>
          </w:tcPr>
          <w:p w14:paraId="10DD907F"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(.20)(85) = 17</w:t>
            </w:r>
          </w:p>
        </w:tc>
        <w:tc>
          <w:tcPr>
            <w:tcW w:w="3192" w:type="dxa"/>
          </w:tcPr>
          <w:p w14:paraId="1EFD2324"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(.20)(75) = 15</w:t>
            </w:r>
          </w:p>
        </w:tc>
      </w:tr>
      <w:tr w:rsidR="00CD5220" w:rsidRPr="0092727B" w14:paraId="5F945BBC" w14:textId="77777777" w:rsidTr="00F7179A">
        <w:tc>
          <w:tcPr>
            <w:tcW w:w="3192" w:type="dxa"/>
          </w:tcPr>
          <w:p w14:paraId="799675CF"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Rental costs</w:t>
            </w:r>
          </w:p>
        </w:tc>
        <w:tc>
          <w:tcPr>
            <w:tcW w:w="3192" w:type="dxa"/>
          </w:tcPr>
          <w:p w14:paraId="1C327D6A"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(.15)(90) = 13.5</w:t>
            </w:r>
          </w:p>
        </w:tc>
        <w:tc>
          <w:tcPr>
            <w:tcW w:w="3192" w:type="dxa"/>
          </w:tcPr>
          <w:p w14:paraId="5801FEAF"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(.15)(55) = 8.25</w:t>
            </w:r>
          </w:p>
        </w:tc>
      </w:tr>
      <w:tr w:rsidR="00CD5220" w:rsidRPr="0092727B" w14:paraId="782508AC" w14:textId="77777777" w:rsidTr="00F7179A">
        <w:tc>
          <w:tcPr>
            <w:tcW w:w="3192" w:type="dxa"/>
          </w:tcPr>
          <w:p w14:paraId="5990252B"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Labor costs</w:t>
            </w:r>
          </w:p>
        </w:tc>
        <w:tc>
          <w:tcPr>
            <w:tcW w:w="3192" w:type="dxa"/>
          </w:tcPr>
          <w:p w14:paraId="09EED5B7"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(.10)(80) = 8</w:t>
            </w:r>
          </w:p>
        </w:tc>
        <w:tc>
          <w:tcPr>
            <w:tcW w:w="3192" w:type="dxa"/>
          </w:tcPr>
          <w:p w14:paraId="2A8980F5"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(.10)(50) = 5</w:t>
            </w:r>
          </w:p>
        </w:tc>
      </w:tr>
      <w:tr w:rsidR="00CD5220" w:rsidRPr="0092727B" w14:paraId="0328ADB7" w14:textId="77777777" w:rsidTr="00F7179A">
        <w:tc>
          <w:tcPr>
            <w:tcW w:w="3192" w:type="dxa"/>
          </w:tcPr>
          <w:p w14:paraId="3FCAAE3D"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lastRenderedPageBreak/>
              <w:t>Taxes</w:t>
            </w:r>
          </w:p>
        </w:tc>
        <w:tc>
          <w:tcPr>
            <w:tcW w:w="3192" w:type="dxa"/>
          </w:tcPr>
          <w:p w14:paraId="5D8B2875" w14:textId="77777777" w:rsidR="00CD5220" w:rsidRPr="0092727B" w:rsidRDefault="00CD5220" w:rsidP="00F7179A">
            <w:pPr>
              <w:jc w:val="center"/>
              <w:rPr>
                <w:rFonts w:ascii="Times New Roman" w:hAnsi="Times New Roman" w:cs="Times New Roman"/>
                <w:sz w:val="24"/>
                <w:szCs w:val="24"/>
                <w:u w:val="single"/>
              </w:rPr>
            </w:pPr>
            <w:r w:rsidRPr="0092727B">
              <w:rPr>
                <w:rFonts w:ascii="Times New Roman" w:hAnsi="Times New Roman" w:cs="Times New Roman"/>
                <w:sz w:val="24"/>
                <w:szCs w:val="24"/>
                <w:u w:val="single"/>
              </w:rPr>
              <w:t>(.10)(90) = 9</w:t>
            </w:r>
          </w:p>
        </w:tc>
        <w:tc>
          <w:tcPr>
            <w:tcW w:w="3192" w:type="dxa"/>
          </w:tcPr>
          <w:p w14:paraId="3E9C0997" w14:textId="77777777" w:rsidR="00CD5220" w:rsidRPr="0092727B" w:rsidRDefault="00CD5220" w:rsidP="00F7179A">
            <w:pPr>
              <w:jc w:val="center"/>
              <w:rPr>
                <w:rFonts w:ascii="Times New Roman" w:hAnsi="Times New Roman" w:cs="Times New Roman"/>
                <w:sz w:val="24"/>
                <w:szCs w:val="24"/>
                <w:u w:val="single"/>
              </w:rPr>
            </w:pPr>
            <w:r w:rsidRPr="0092727B">
              <w:rPr>
                <w:rFonts w:ascii="Times New Roman" w:hAnsi="Times New Roman" w:cs="Times New Roman"/>
                <w:sz w:val="24"/>
                <w:szCs w:val="24"/>
                <w:u w:val="single"/>
              </w:rPr>
              <w:t>(.10)(50) = 5</w:t>
            </w:r>
          </w:p>
        </w:tc>
      </w:tr>
      <w:tr w:rsidR="00CD5220" w:rsidRPr="0092727B" w14:paraId="65A1FCC1" w14:textId="77777777" w:rsidTr="00F7179A">
        <w:tc>
          <w:tcPr>
            <w:tcW w:w="3192" w:type="dxa"/>
          </w:tcPr>
          <w:p w14:paraId="4A9D0060" w14:textId="77777777" w:rsidR="00CD5220" w:rsidRPr="0092727B" w:rsidRDefault="00CD5220" w:rsidP="00F7179A">
            <w:pPr>
              <w:rPr>
                <w:rFonts w:ascii="Times New Roman" w:hAnsi="Times New Roman" w:cs="Times New Roman"/>
                <w:sz w:val="24"/>
                <w:szCs w:val="24"/>
              </w:rPr>
            </w:pPr>
            <w:r w:rsidRPr="0092727B">
              <w:rPr>
                <w:rFonts w:ascii="Times New Roman" w:hAnsi="Times New Roman" w:cs="Times New Roman"/>
                <w:sz w:val="24"/>
                <w:szCs w:val="24"/>
              </w:rPr>
              <w:t>Totals</w:t>
            </w:r>
          </w:p>
        </w:tc>
        <w:tc>
          <w:tcPr>
            <w:tcW w:w="3192" w:type="dxa"/>
          </w:tcPr>
          <w:p w14:paraId="042433E1"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73</w:t>
            </w:r>
          </w:p>
        </w:tc>
        <w:tc>
          <w:tcPr>
            <w:tcW w:w="3192" w:type="dxa"/>
          </w:tcPr>
          <w:p w14:paraId="7BE6F06A" w14:textId="77777777" w:rsidR="00CD5220" w:rsidRPr="0092727B" w:rsidRDefault="00CD5220" w:rsidP="00F7179A">
            <w:pPr>
              <w:jc w:val="center"/>
              <w:rPr>
                <w:rFonts w:ascii="Times New Roman" w:hAnsi="Times New Roman" w:cs="Times New Roman"/>
                <w:sz w:val="24"/>
                <w:szCs w:val="24"/>
              </w:rPr>
            </w:pPr>
            <w:r w:rsidRPr="0092727B">
              <w:rPr>
                <w:rFonts w:ascii="Times New Roman" w:hAnsi="Times New Roman" w:cs="Times New Roman"/>
                <w:sz w:val="24"/>
                <w:szCs w:val="24"/>
              </w:rPr>
              <w:t>71.25</w:t>
            </w:r>
          </w:p>
        </w:tc>
      </w:tr>
    </w:tbl>
    <w:p w14:paraId="126A67D6" w14:textId="77777777" w:rsidR="00CD5220" w:rsidRPr="0092727B" w:rsidRDefault="00CD5220" w:rsidP="00CD5220">
      <w:pPr>
        <w:rPr>
          <w:rFonts w:ascii="Times New Roman" w:hAnsi="Times New Roman" w:cs="Times New Roman"/>
          <w:bCs/>
          <w:sz w:val="24"/>
          <w:szCs w:val="24"/>
        </w:rPr>
      </w:pPr>
    </w:p>
    <w:p w14:paraId="171E298D" w14:textId="77777777" w:rsidR="00CD5220" w:rsidRPr="0092727B" w:rsidRDefault="00CD5220" w:rsidP="00CD5220">
      <w:pPr>
        <w:rPr>
          <w:rFonts w:ascii="Times New Roman" w:eastAsia="Times New Roman" w:hAnsi="Times New Roman" w:cs="Times New Roman"/>
          <w:bCs/>
          <w:sz w:val="24"/>
          <w:szCs w:val="24"/>
        </w:rPr>
      </w:pPr>
      <w:r w:rsidRPr="0092727B">
        <w:rPr>
          <w:rFonts w:ascii="Times New Roman" w:eastAsia="Times New Roman" w:hAnsi="Times New Roman" w:cs="Times New Roman"/>
          <w:bCs/>
          <w:sz w:val="24"/>
          <w:szCs w:val="24"/>
        </w:rPr>
        <w:t>Northeastern should locate in Philadelphia because it got a higher score, which is a better score.</w:t>
      </w:r>
    </w:p>
    <w:p w14:paraId="267B1EDE" w14:textId="77777777" w:rsidR="00990B51" w:rsidRPr="0092727B" w:rsidRDefault="00990B51" w:rsidP="00A255AC">
      <w:pPr>
        <w:shd w:val="clear" w:color="auto" w:fill="FFFFFF"/>
        <w:spacing w:before="180" w:after="180"/>
        <w:rPr>
          <w:rFonts w:ascii="Times New Roman" w:eastAsia="Times New Roman" w:hAnsi="Times New Roman" w:cs="Times New Roman"/>
          <w:b/>
          <w:bCs/>
          <w:color w:val="2D3B45"/>
          <w:sz w:val="24"/>
          <w:szCs w:val="24"/>
        </w:rPr>
      </w:pPr>
    </w:p>
    <w:p w14:paraId="111555F7" w14:textId="77777777" w:rsidR="007A2DA6" w:rsidRPr="0092727B" w:rsidRDefault="007A2DA6" w:rsidP="00A255AC">
      <w:pPr>
        <w:shd w:val="clear" w:color="auto" w:fill="FFFFFF"/>
        <w:spacing w:before="180" w:after="180"/>
        <w:rPr>
          <w:rFonts w:ascii="Times New Roman" w:eastAsia="Times New Roman" w:hAnsi="Times New Roman" w:cs="Times New Roman"/>
          <w:b/>
          <w:bCs/>
          <w:color w:val="2D3B45"/>
          <w:sz w:val="24"/>
          <w:szCs w:val="24"/>
        </w:rPr>
      </w:pPr>
    </w:p>
    <w:p w14:paraId="68907220" w14:textId="10005E83" w:rsidR="00A255AC" w:rsidRPr="0092727B" w:rsidRDefault="00A255AC" w:rsidP="00A255AC">
      <w:pPr>
        <w:shd w:val="clear" w:color="auto" w:fill="FFFFFF"/>
        <w:spacing w:before="180" w:after="180"/>
        <w:rPr>
          <w:rFonts w:ascii="Times New Roman" w:eastAsia="Times New Roman" w:hAnsi="Times New Roman" w:cs="Times New Roman"/>
          <w:b/>
          <w:bCs/>
          <w:color w:val="2D3B45"/>
          <w:sz w:val="24"/>
          <w:szCs w:val="24"/>
        </w:rPr>
      </w:pPr>
      <w:r w:rsidRPr="0092727B">
        <w:rPr>
          <w:rFonts w:ascii="Times New Roman" w:eastAsia="Times New Roman" w:hAnsi="Times New Roman" w:cs="Times New Roman"/>
          <w:b/>
          <w:bCs/>
          <w:color w:val="2D3B45"/>
          <w:sz w:val="24"/>
          <w:szCs w:val="24"/>
          <w:highlight w:val="cyan"/>
        </w:rPr>
        <w:t xml:space="preserve">Problem 8.9  </w:t>
      </w:r>
    </w:p>
    <w:p w14:paraId="4F2736AC" w14:textId="77777777" w:rsidR="00CD5220" w:rsidRPr="0092727B" w:rsidRDefault="00CD5220" w:rsidP="00CD5220">
      <w:pPr>
        <w:rPr>
          <w:rFonts w:ascii="Times New Roman" w:hAnsi="Times New Roman" w:cs="Times New Roman"/>
          <w:sz w:val="24"/>
          <w:szCs w:val="24"/>
        </w:rPr>
      </w:pPr>
    </w:p>
    <w:p w14:paraId="2E6956E7" w14:textId="74E58850" w:rsidR="00CD5220" w:rsidRPr="0092727B" w:rsidRDefault="00CD5220" w:rsidP="00CD5220">
      <w:pPr>
        <w:rPr>
          <w:rFonts w:ascii="Times New Roman" w:hAnsi="Times New Roman" w:cs="Times New Roman"/>
          <w:sz w:val="24"/>
          <w:szCs w:val="24"/>
        </w:rPr>
      </w:pPr>
      <w:r w:rsidRPr="0092727B">
        <w:rPr>
          <w:rFonts w:ascii="Times New Roman" w:hAnsi="Times New Roman" w:cs="Times New Roman"/>
          <w:sz w:val="24"/>
          <w:szCs w:val="24"/>
        </w:rPr>
        <w:t>a)</w:t>
      </w:r>
    </w:p>
    <w:p w14:paraId="1A379D68" w14:textId="77777777" w:rsidR="00CD5220" w:rsidRPr="0092727B" w:rsidRDefault="00CD5220" w:rsidP="00CD5220">
      <w:pPr>
        <w:rPr>
          <w:rFonts w:ascii="Times New Roman" w:hAnsi="Times New Roman" w:cs="Times New Roman"/>
          <w:sz w:val="24"/>
          <w:szCs w:val="24"/>
        </w:rPr>
      </w:pPr>
    </w:p>
    <w:p w14:paraId="629E6F2D" w14:textId="77777777" w:rsidR="00CD5220" w:rsidRPr="0092727B" w:rsidRDefault="00CD5220" w:rsidP="00CD5220">
      <w:pPr>
        <w:rPr>
          <w:rFonts w:ascii="Times New Roman" w:hAnsi="Times New Roman" w:cs="Times New Roman"/>
          <w:sz w:val="24"/>
          <w:szCs w:val="24"/>
        </w:rPr>
      </w:pPr>
    </w:p>
    <w:tbl>
      <w:tblPr>
        <w:tblW w:w="10785" w:type="dxa"/>
        <w:tblInd w:w="-718" w:type="dxa"/>
        <w:tblLayout w:type="fixed"/>
        <w:tblLook w:val="0400" w:firstRow="0" w:lastRow="0" w:firstColumn="0" w:lastColumn="0" w:noHBand="0" w:noVBand="1"/>
      </w:tblPr>
      <w:tblGrid>
        <w:gridCol w:w="1250"/>
        <w:gridCol w:w="1005"/>
        <w:gridCol w:w="1266"/>
        <w:gridCol w:w="894"/>
        <w:gridCol w:w="944"/>
        <w:gridCol w:w="894"/>
        <w:gridCol w:w="1622"/>
        <w:gridCol w:w="894"/>
        <w:gridCol w:w="1122"/>
        <w:gridCol w:w="894"/>
      </w:tblGrid>
      <w:tr w:rsidR="00CD5220" w:rsidRPr="0092727B" w14:paraId="50FF553B" w14:textId="77777777" w:rsidTr="00F7179A">
        <w:trPr>
          <w:trHeight w:val="60"/>
        </w:trPr>
        <w:tc>
          <w:tcPr>
            <w:tcW w:w="12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1C0DBA"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w:t>
            </w:r>
          </w:p>
        </w:tc>
        <w:tc>
          <w:tcPr>
            <w:tcW w:w="9535" w:type="dxa"/>
            <w:gridSpan w:val="9"/>
            <w:tcBorders>
              <w:top w:val="single" w:sz="4" w:space="0" w:color="000000"/>
              <w:left w:val="nil"/>
              <w:bottom w:val="single" w:sz="4" w:space="0" w:color="000000"/>
              <w:right w:val="single" w:sz="4" w:space="0" w:color="000000"/>
            </w:tcBorders>
            <w:shd w:val="clear" w:color="auto" w:fill="auto"/>
            <w:vAlign w:val="bottom"/>
          </w:tcPr>
          <w:p w14:paraId="1647867E"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LOCATION</w:t>
            </w:r>
          </w:p>
        </w:tc>
      </w:tr>
      <w:tr w:rsidR="00CD5220" w:rsidRPr="0092727B" w14:paraId="1CBE7B55"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6E75A0E2"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FACTOR</w:t>
            </w:r>
          </w:p>
        </w:tc>
        <w:tc>
          <w:tcPr>
            <w:tcW w:w="1005" w:type="dxa"/>
            <w:tcBorders>
              <w:top w:val="nil"/>
              <w:left w:val="nil"/>
              <w:bottom w:val="single" w:sz="4" w:space="0" w:color="000000"/>
              <w:right w:val="single" w:sz="4" w:space="0" w:color="000000"/>
            </w:tcBorders>
            <w:shd w:val="clear" w:color="auto" w:fill="auto"/>
            <w:vAlign w:val="bottom"/>
          </w:tcPr>
          <w:p w14:paraId="31A9DFE2"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WEIGHT</w:t>
            </w:r>
          </w:p>
        </w:tc>
        <w:tc>
          <w:tcPr>
            <w:tcW w:w="1266" w:type="dxa"/>
            <w:tcBorders>
              <w:top w:val="nil"/>
              <w:left w:val="nil"/>
              <w:bottom w:val="single" w:sz="4" w:space="0" w:color="000000"/>
              <w:right w:val="single" w:sz="4" w:space="0" w:color="000000"/>
            </w:tcBorders>
            <w:shd w:val="clear" w:color="auto" w:fill="auto"/>
            <w:vAlign w:val="bottom"/>
          </w:tcPr>
          <w:p w14:paraId="5CFEBC96"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AKRON,OH</w:t>
            </w:r>
          </w:p>
        </w:tc>
        <w:tc>
          <w:tcPr>
            <w:tcW w:w="894" w:type="dxa"/>
            <w:tcBorders>
              <w:top w:val="nil"/>
              <w:left w:val="nil"/>
              <w:bottom w:val="single" w:sz="4" w:space="0" w:color="000000"/>
              <w:right w:val="single" w:sz="4" w:space="0" w:color="000000"/>
            </w:tcBorders>
            <w:shd w:val="clear" w:color="auto" w:fill="auto"/>
            <w:vAlign w:val="bottom"/>
          </w:tcPr>
          <w:p w14:paraId="3395BE61" w14:textId="77777777" w:rsidR="00CD5220" w:rsidRPr="0092727B" w:rsidRDefault="00CD5220" w:rsidP="00F7179A">
            <w:pPr>
              <w:spacing w:line="240" w:lineRule="auto"/>
              <w:jc w:val="center"/>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Score</w:t>
            </w:r>
          </w:p>
        </w:tc>
        <w:tc>
          <w:tcPr>
            <w:tcW w:w="944" w:type="dxa"/>
            <w:tcBorders>
              <w:top w:val="nil"/>
              <w:left w:val="nil"/>
              <w:bottom w:val="single" w:sz="4" w:space="0" w:color="000000"/>
              <w:right w:val="single" w:sz="4" w:space="0" w:color="000000"/>
            </w:tcBorders>
            <w:shd w:val="clear" w:color="auto" w:fill="auto"/>
            <w:vAlign w:val="bottom"/>
          </w:tcPr>
          <w:p w14:paraId="12B55AB2"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BILOXI, MS</w:t>
            </w:r>
          </w:p>
        </w:tc>
        <w:tc>
          <w:tcPr>
            <w:tcW w:w="894" w:type="dxa"/>
            <w:tcBorders>
              <w:top w:val="nil"/>
              <w:left w:val="nil"/>
              <w:bottom w:val="single" w:sz="4" w:space="0" w:color="000000"/>
              <w:right w:val="single" w:sz="4" w:space="0" w:color="000000"/>
            </w:tcBorders>
            <w:shd w:val="clear" w:color="auto" w:fill="auto"/>
            <w:vAlign w:val="bottom"/>
          </w:tcPr>
          <w:p w14:paraId="52650EC4" w14:textId="77777777" w:rsidR="00CD5220" w:rsidRPr="0092727B" w:rsidRDefault="00CD5220" w:rsidP="00F7179A">
            <w:pPr>
              <w:spacing w:line="240" w:lineRule="auto"/>
              <w:jc w:val="center"/>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Score</w:t>
            </w:r>
          </w:p>
        </w:tc>
        <w:tc>
          <w:tcPr>
            <w:tcW w:w="1622" w:type="dxa"/>
            <w:tcBorders>
              <w:top w:val="nil"/>
              <w:left w:val="nil"/>
              <w:bottom w:val="single" w:sz="4" w:space="0" w:color="000000"/>
              <w:right w:val="single" w:sz="4" w:space="0" w:color="000000"/>
            </w:tcBorders>
            <w:shd w:val="clear" w:color="auto" w:fill="auto"/>
            <w:vAlign w:val="bottom"/>
          </w:tcPr>
          <w:p w14:paraId="09F46693"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CARTHAGE,TX</w:t>
            </w:r>
          </w:p>
        </w:tc>
        <w:tc>
          <w:tcPr>
            <w:tcW w:w="894" w:type="dxa"/>
            <w:tcBorders>
              <w:top w:val="nil"/>
              <w:left w:val="nil"/>
              <w:bottom w:val="single" w:sz="4" w:space="0" w:color="000000"/>
              <w:right w:val="single" w:sz="4" w:space="0" w:color="000000"/>
            </w:tcBorders>
            <w:shd w:val="clear" w:color="auto" w:fill="auto"/>
            <w:vAlign w:val="bottom"/>
          </w:tcPr>
          <w:p w14:paraId="000FC210" w14:textId="77777777" w:rsidR="00CD5220" w:rsidRPr="0092727B" w:rsidRDefault="00CD5220" w:rsidP="00F7179A">
            <w:pPr>
              <w:spacing w:line="240" w:lineRule="auto"/>
              <w:jc w:val="center"/>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Score</w:t>
            </w:r>
          </w:p>
        </w:tc>
        <w:tc>
          <w:tcPr>
            <w:tcW w:w="1122" w:type="dxa"/>
            <w:tcBorders>
              <w:top w:val="nil"/>
              <w:left w:val="nil"/>
              <w:bottom w:val="single" w:sz="4" w:space="0" w:color="000000"/>
              <w:right w:val="single" w:sz="4" w:space="0" w:color="000000"/>
            </w:tcBorders>
            <w:shd w:val="clear" w:color="auto" w:fill="auto"/>
            <w:vAlign w:val="bottom"/>
          </w:tcPr>
          <w:p w14:paraId="77949D2D"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DENVER, CO</w:t>
            </w:r>
          </w:p>
        </w:tc>
        <w:tc>
          <w:tcPr>
            <w:tcW w:w="894" w:type="dxa"/>
            <w:tcBorders>
              <w:top w:val="nil"/>
              <w:left w:val="nil"/>
              <w:bottom w:val="single" w:sz="4" w:space="0" w:color="000000"/>
              <w:right w:val="single" w:sz="4" w:space="0" w:color="000000"/>
            </w:tcBorders>
            <w:shd w:val="clear" w:color="auto" w:fill="auto"/>
            <w:vAlign w:val="bottom"/>
          </w:tcPr>
          <w:p w14:paraId="1B5EBE7D" w14:textId="77777777" w:rsidR="00CD5220" w:rsidRPr="0092727B" w:rsidRDefault="00CD5220" w:rsidP="00F7179A">
            <w:pPr>
              <w:spacing w:line="240" w:lineRule="auto"/>
              <w:jc w:val="center"/>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Score</w:t>
            </w:r>
          </w:p>
        </w:tc>
      </w:tr>
      <w:tr w:rsidR="00CD5220" w:rsidRPr="0092727B" w14:paraId="3AEB9C56"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528E2F04"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Labor Ability</w:t>
            </w:r>
          </w:p>
        </w:tc>
        <w:tc>
          <w:tcPr>
            <w:tcW w:w="1005" w:type="dxa"/>
            <w:tcBorders>
              <w:top w:val="nil"/>
              <w:left w:val="nil"/>
              <w:bottom w:val="single" w:sz="4" w:space="0" w:color="000000"/>
              <w:right w:val="single" w:sz="4" w:space="0" w:color="000000"/>
            </w:tcBorders>
            <w:shd w:val="clear" w:color="auto" w:fill="auto"/>
            <w:vAlign w:val="bottom"/>
          </w:tcPr>
          <w:p w14:paraId="33AE7CB4"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0.15</w:t>
            </w:r>
          </w:p>
        </w:tc>
        <w:tc>
          <w:tcPr>
            <w:tcW w:w="1266" w:type="dxa"/>
            <w:tcBorders>
              <w:top w:val="nil"/>
              <w:left w:val="nil"/>
              <w:bottom w:val="single" w:sz="4" w:space="0" w:color="000000"/>
              <w:right w:val="single" w:sz="4" w:space="0" w:color="000000"/>
            </w:tcBorders>
            <w:shd w:val="clear" w:color="auto" w:fill="auto"/>
            <w:vAlign w:val="bottom"/>
          </w:tcPr>
          <w:p w14:paraId="47F2CD79"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894" w:type="dxa"/>
            <w:tcBorders>
              <w:top w:val="nil"/>
              <w:left w:val="nil"/>
              <w:bottom w:val="single" w:sz="4" w:space="0" w:color="000000"/>
              <w:right w:val="single" w:sz="4" w:space="0" w:color="000000"/>
            </w:tcBorders>
            <w:shd w:val="clear" w:color="auto" w:fill="auto"/>
            <w:vAlign w:val="bottom"/>
          </w:tcPr>
          <w:p w14:paraId="48C16AC1"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13.5</w:t>
            </w:r>
          </w:p>
        </w:tc>
        <w:tc>
          <w:tcPr>
            <w:tcW w:w="944" w:type="dxa"/>
            <w:tcBorders>
              <w:top w:val="nil"/>
              <w:left w:val="nil"/>
              <w:bottom w:val="single" w:sz="4" w:space="0" w:color="000000"/>
              <w:right w:val="single" w:sz="4" w:space="0" w:color="000000"/>
            </w:tcBorders>
            <w:shd w:val="clear" w:color="auto" w:fill="auto"/>
            <w:vAlign w:val="bottom"/>
          </w:tcPr>
          <w:p w14:paraId="3F29591C"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894" w:type="dxa"/>
            <w:tcBorders>
              <w:top w:val="nil"/>
              <w:left w:val="nil"/>
              <w:bottom w:val="single" w:sz="4" w:space="0" w:color="000000"/>
              <w:right w:val="single" w:sz="4" w:space="0" w:color="000000"/>
            </w:tcBorders>
            <w:shd w:val="clear" w:color="auto" w:fill="auto"/>
            <w:vAlign w:val="bottom"/>
          </w:tcPr>
          <w:p w14:paraId="304C6FB3"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c>
          <w:tcPr>
            <w:tcW w:w="1622" w:type="dxa"/>
            <w:tcBorders>
              <w:top w:val="nil"/>
              <w:left w:val="nil"/>
              <w:bottom w:val="single" w:sz="4" w:space="0" w:color="000000"/>
              <w:right w:val="single" w:sz="4" w:space="0" w:color="000000"/>
            </w:tcBorders>
            <w:shd w:val="clear" w:color="auto" w:fill="auto"/>
            <w:vAlign w:val="bottom"/>
          </w:tcPr>
          <w:p w14:paraId="7F65E869"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894" w:type="dxa"/>
            <w:tcBorders>
              <w:top w:val="nil"/>
              <w:left w:val="nil"/>
              <w:bottom w:val="single" w:sz="4" w:space="0" w:color="000000"/>
              <w:right w:val="single" w:sz="4" w:space="0" w:color="000000"/>
            </w:tcBorders>
            <w:shd w:val="clear" w:color="auto" w:fill="auto"/>
            <w:vAlign w:val="bottom"/>
          </w:tcPr>
          <w:p w14:paraId="039201CE"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13.5</w:t>
            </w:r>
          </w:p>
        </w:tc>
        <w:tc>
          <w:tcPr>
            <w:tcW w:w="1122" w:type="dxa"/>
            <w:tcBorders>
              <w:top w:val="nil"/>
              <w:left w:val="nil"/>
              <w:bottom w:val="single" w:sz="4" w:space="0" w:color="000000"/>
              <w:right w:val="single" w:sz="4" w:space="0" w:color="000000"/>
            </w:tcBorders>
            <w:shd w:val="clear" w:color="auto" w:fill="auto"/>
            <w:vAlign w:val="bottom"/>
          </w:tcPr>
          <w:p w14:paraId="135BE07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894" w:type="dxa"/>
            <w:tcBorders>
              <w:top w:val="nil"/>
              <w:left w:val="nil"/>
              <w:bottom w:val="single" w:sz="4" w:space="0" w:color="000000"/>
              <w:right w:val="single" w:sz="4" w:space="0" w:color="000000"/>
            </w:tcBorders>
            <w:shd w:val="clear" w:color="auto" w:fill="auto"/>
            <w:vAlign w:val="bottom"/>
          </w:tcPr>
          <w:p w14:paraId="46BF7B57"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r>
      <w:tr w:rsidR="00CD5220" w:rsidRPr="0092727B" w14:paraId="001E2782"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7BD96003"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Technical School quality</w:t>
            </w:r>
          </w:p>
        </w:tc>
        <w:tc>
          <w:tcPr>
            <w:tcW w:w="1005" w:type="dxa"/>
            <w:tcBorders>
              <w:top w:val="nil"/>
              <w:left w:val="nil"/>
              <w:bottom w:val="single" w:sz="4" w:space="0" w:color="000000"/>
              <w:right w:val="single" w:sz="4" w:space="0" w:color="000000"/>
            </w:tcBorders>
            <w:shd w:val="clear" w:color="auto" w:fill="auto"/>
            <w:vAlign w:val="bottom"/>
          </w:tcPr>
          <w:p w14:paraId="5D454BF3"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0.10</w:t>
            </w:r>
          </w:p>
        </w:tc>
        <w:tc>
          <w:tcPr>
            <w:tcW w:w="1266" w:type="dxa"/>
            <w:tcBorders>
              <w:top w:val="nil"/>
              <w:left w:val="nil"/>
              <w:bottom w:val="single" w:sz="4" w:space="0" w:color="000000"/>
              <w:right w:val="single" w:sz="4" w:space="0" w:color="000000"/>
            </w:tcBorders>
            <w:shd w:val="clear" w:color="auto" w:fill="auto"/>
            <w:vAlign w:val="bottom"/>
          </w:tcPr>
          <w:p w14:paraId="467F82A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894" w:type="dxa"/>
            <w:tcBorders>
              <w:top w:val="nil"/>
              <w:left w:val="nil"/>
              <w:bottom w:val="single" w:sz="4" w:space="0" w:color="000000"/>
              <w:right w:val="single" w:sz="4" w:space="0" w:color="000000"/>
            </w:tcBorders>
            <w:shd w:val="clear" w:color="auto" w:fill="auto"/>
            <w:vAlign w:val="bottom"/>
          </w:tcPr>
          <w:p w14:paraId="24C4A859"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944" w:type="dxa"/>
            <w:tcBorders>
              <w:top w:val="nil"/>
              <w:left w:val="nil"/>
              <w:bottom w:val="single" w:sz="4" w:space="0" w:color="000000"/>
              <w:right w:val="single" w:sz="4" w:space="0" w:color="000000"/>
            </w:tcBorders>
            <w:shd w:val="clear" w:color="auto" w:fill="auto"/>
            <w:vAlign w:val="bottom"/>
          </w:tcPr>
          <w:p w14:paraId="277B2A16"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894" w:type="dxa"/>
            <w:tcBorders>
              <w:top w:val="nil"/>
              <w:left w:val="nil"/>
              <w:bottom w:val="single" w:sz="4" w:space="0" w:color="000000"/>
              <w:right w:val="single" w:sz="4" w:space="0" w:color="000000"/>
            </w:tcBorders>
            <w:shd w:val="clear" w:color="auto" w:fill="auto"/>
            <w:vAlign w:val="bottom"/>
          </w:tcPr>
          <w:p w14:paraId="3B0A59F8"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1622" w:type="dxa"/>
            <w:tcBorders>
              <w:top w:val="nil"/>
              <w:left w:val="nil"/>
              <w:bottom w:val="single" w:sz="4" w:space="0" w:color="000000"/>
              <w:right w:val="single" w:sz="4" w:space="0" w:color="000000"/>
            </w:tcBorders>
            <w:shd w:val="clear" w:color="auto" w:fill="auto"/>
            <w:vAlign w:val="bottom"/>
          </w:tcPr>
          <w:p w14:paraId="172A5FF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65</w:t>
            </w:r>
          </w:p>
        </w:tc>
        <w:tc>
          <w:tcPr>
            <w:tcW w:w="894" w:type="dxa"/>
            <w:tcBorders>
              <w:top w:val="nil"/>
              <w:left w:val="nil"/>
              <w:bottom w:val="single" w:sz="4" w:space="0" w:color="000000"/>
              <w:right w:val="single" w:sz="4" w:space="0" w:color="000000"/>
            </w:tcBorders>
            <w:shd w:val="clear" w:color="auto" w:fill="auto"/>
            <w:vAlign w:val="bottom"/>
          </w:tcPr>
          <w:p w14:paraId="4FB0CE57"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6.5</w:t>
            </w:r>
          </w:p>
        </w:tc>
        <w:tc>
          <w:tcPr>
            <w:tcW w:w="1122" w:type="dxa"/>
            <w:tcBorders>
              <w:top w:val="nil"/>
              <w:left w:val="nil"/>
              <w:bottom w:val="single" w:sz="4" w:space="0" w:color="000000"/>
              <w:right w:val="single" w:sz="4" w:space="0" w:color="000000"/>
            </w:tcBorders>
            <w:shd w:val="clear" w:color="auto" w:fill="auto"/>
            <w:vAlign w:val="bottom"/>
          </w:tcPr>
          <w:p w14:paraId="4CE8B53F"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894" w:type="dxa"/>
            <w:tcBorders>
              <w:top w:val="nil"/>
              <w:left w:val="nil"/>
              <w:bottom w:val="single" w:sz="4" w:space="0" w:color="000000"/>
              <w:right w:val="single" w:sz="4" w:space="0" w:color="000000"/>
            </w:tcBorders>
            <w:shd w:val="clear" w:color="auto" w:fill="auto"/>
            <w:vAlign w:val="bottom"/>
          </w:tcPr>
          <w:p w14:paraId="167E2355"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r>
      <w:tr w:rsidR="00CD5220" w:rsidRPr="0092727B" w14:paraId="6B407A36"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1FDE5F79"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Operating Cost</w:t>
            </w:r>
          </w:p>
        </w:tc>
        <w:tc>
          <w:tcPr>
            <w:tcW w:w="1005" w:type="dxa"/>
            <w:tcBorders>
              <w:top w:val="nil"/>
              <w:left w:val="nil"/>
              <w:bottom w:val="single" w:sz="4" w:space="0" w:color="000000"/>
              <w:right w:val="single" w:sz="4" w:space="0" w:color="000000"/>
            </w:tcBorders>
            <w:shd w:val="clear" w:color="auto" w:fill="auto"/>
            <w:vAlign w:val="bottom"/>
          </w:tcPr>
          <w:p w14:paraId="3101761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0.30</w:t>
            </w:r>
          </w:p>
        </w:tc>
        <w:tc>
          <w:tcPr>
            <w:tcW w:w="1266" w:type="dxa"/>
            <w:tcBorders>
              <w:top w:val="nil"/>
              <w:left w:val="nil"/>
              <w:bottom w:val="single" w:sz="4" w:space="0" w:color="000000"/>
              <w:right w:val="single" w:sz="4" w:space="0" w:color="000000"/>
            </w:tcBorders>
            <w:shd w:val="clear" w:color="auto" w:fill="auto"/>
            <w:vAlign w:val="bottom"/>
          </w:tcPr>
          <w:p w14:paraId="201CC72C"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894" w:type="dxa"/>
            <w:tcBorders>
              <w:top w:val="nil"/>
              <w:left w:val="nil"/>
              <w:bottom w:val="single" w:sz="4" w:space="0" w:color="000000"/>
              <w:right w:val="single" w:sz="4" w:space="0" w:color="000000"/>
            </w:tcBorders>
            <w:shd w:val="clear" w:color="auto" w:fill="auto"/>
            <w:vAlign w:val="bottom"/>
          </w:tcPr>
          <w:p w14:paraId="0B11A2E7"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24</w:t>
            </w:r>
          </w:p>
        </w:tc>
        <w:tc>
          <w:tcPr>
            <w:tcW w:w="944" w:type="dxa"/>
            <w:tcBorders>
              <w:top w:val="nil"/>
              <w:left w:val="nil"/>
              <w:bottom w:val="single" w:sz="4" w:space="0" w:color="000000"/>
              <w:right w:val="single" w:sz="4" w:space="0" w:color="000000"/>
            </w:tcBorders>
            <w:shd w:val="clear" w:color="auto" w:fill="auto"/>
            <w:vAlign w:val="bottom"/>
          </w:tcPr>
          <w:p w14:paraId="3EA32912"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894" w:type="dxa"/>
            <w:tcBorders>
              <w:top w:val="nil"/>
              <w:left w:val="nil"/>
              <w:bottom w:val="single" w:sz="4" w:space="0" w:color="000000"/>
              <w:right w:val="single" w:sz="4" w:space="0" w:color="000000"/>
            </w:tcBorders>
            <w:shd w:val="clear" w:color="auto" w:fill="auto"/>
            <w:vAlign w:val="bottom"/>
          </w:tcPr>
          <w:p w14:paraId="146B7760"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25.5</w:t>
            </w:r>
          </w:p>
        </w:tc>
        <w:tc>
          <w:tcPr>
            <w:tcW w:w="1622" w:type="dxa"/>
            <w:tcBorders>
              <w:top w:val="nil"/>
              <w:left w:val="nil"/>
              <w:bottom w:val="single" w:sz="4" w:space="0" w:color="000000"/>
              <w:right w:val="single" w:sz="4" w:space="0" w:color="000000"/>
            </w:tcBorders>
            <w:shd w:val="clear" w:color="auto" w:fill="auto"/>
            <w:vAlign w:val="bottom"/>
          </w:tcPr>
          <w:p w14:paraId="79CF5D90"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894" w:type="dxa"/>
            <w:tcBorders>
              <w:top w:val="nil"/>
              <w:left w:val="nil"/>
              <w:bottom w:val="single" w:sz="4" w:space="0" w:color="000000"/>
              <w:right w:val="single" w:sz="4" w:space="0" w:color="000000"/>
            </w:tcBorders>
            <w:shd w:val="clear" w:color="auto" w:fill="auto"/>
            <w:vAlign w:val="bottom"/>
          </w:tcPr>
          <w:p w14:paraId="2345464A"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28.5</w:t>
            </w:r>
          </w:p>
        </w:tc>
        <w:tc>
          <w:tcPr>
            <w:tcW w:w="1122" w:type="dxa"/>
            <w:tcBorders>
              <w:top w:val="nil"/>
              <w:left w:val="nil"/>
              <w:bottom w:val="single" w:sz="4" w:space="0" w:color="000000"/>
              <w:right w:val="single" w:sz="4" w:space="0" w:color="000000"/>
            </w:tcBorders>
            <w:shd w:val="clear" w:color="auto" w:fill="auto"/>
            <w:vAlign w:val="bottom"/>
          </w:tcPr>
          <w:p w14:paraId="33A64AC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894" w:type="dxa"/>
            <w:tcBorders>
              <w:top w:val="nil"/>
              <w:left w:val="nil"/>
              <w:bottom w:val="single" w:sz="4" w:space="0" w:color="000000"/>
              <w:right w:val="single" w:sz="4" w:space="0" w:color="000000"/>
            </w:tcBorders>
            <w:shd w:val="clear" w:color="auto" w:fill="auto"/>
            <w:vAlign w:val="bottom"/>
          </w:tcPr>
          <w:p w14:paraId="0D901348"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25.5</w:t>
            </w:r>
          </w:p>
        </w:tc>
      </w:tr>
      <w:tr w:rsidR="00CD5220" w:rsidRPr="0092727B" w14:paraId="50B23385"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239D4748"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Land and Construction cost</w:t>
            </w:r>
          </w:p>
        </w:tc>
        <w:tc>
          <w:tcPr>
            <w:tcW w:w="1005" w:type="dxa"/>
            <w:tcBorders>
              <w:top w:val="nil"/>
              <w:left w:val="nil"/>
              <w:bottom w:val="single" w:sz="4" w:space="0" w:color="000000"/>
              <w:right w:val="single" w:sz="4" w:space="0" w:color="000000"/>
            </w:tcBorders>
            <w:shd w:val="clear" w:color="auto" w:fill="auto"/>
            <w:vAlign w:val="bottom"/>
          </w:tcPr>
          <w:p w14:paraId="63C44ABA"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0.15</w:t>
            </w:r>
          </w:p>
        </w:tc>
        <w:tc>
          <w:tcPr>
            <w:tcW w:w="1266" w:type="dxa"/>
            <w:tcBorders>
              <w:top w:val="nil"/>
              <w:left w:val="nil"/>
              <w:bottom w:val="single" w:sz="4" w:space="0" w:color="000000"/>
              <w:right w:val="single" w:sz="4" w:space="0" w:color="000000"/>
            </w:tcBorders>
            <w:shd w:val="clear" w:color="auto" w:fill="auto"/>
            <w:vAlign w:val="bottom"/>
          </w:tcPr>
          <w:p w14:paraId="7C73BCE6"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60</w:t>
            </w:r>
          </w:p>
        </w:tc>
        <w:tc>
          <w:tcPr>
            <w:tcW w:w="894" w:type="dxa"/>
            <w:tcBorders>
              <w:top w:val="nil"/>
              <w:left w:val="nil"/>
              <w:bottom w:val="single" w:sz="4" w:space="0" w:color="000000"/>
              <w:right w:val="single" w:sz="4" w:space="0" w:color="000000"/>
            </w:tcBorders>
            <w:shd w:val="clear" w:color="auto" w:fill="auto"/>
            <w:vAlign w:val="bottom"/>
          </w:tcPr>
          <w:p w14:paraId="7F22C301"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w:t>
            </w:r>
          </w:p>
        </w:tc>
        <w:tc>
          <w:tcPr>
            <w:tcW w:w="944" w:type="dxa"/>
            <w:tcBorders>
              <w:top w:val="nil"/>
              <w:left w:val="nil"/>
              <w:bottom w:val="single" w:sz="4" w:space="0" w:color="000000"/>
              <w:right w:val="single" w:sz="4" w:space="0" w:color="000000"/>
            </w:tcBorders>
            <w:shd w:val="clear" w:color="auto" w:fill="auto"/>
            <w:vAlign w:val="bottom"/>
          </w:tcPr>
          <w:p w14:paraId="739FFC84"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894" w:type="dxa"/>
            <w:tcBorders>
              <w:top w:val="nil"/>
              <w:left w:val="nil"/>
              <w:bottom w:val="single" w:sz="4" w:space="0" w:color="000000"/>
              <w:right w:val="single" w:sz="4" w:space="0" w:color="000000"/>
            </w:tcBorders>
            <w:shd w:val="clear" w:color="auto" w:fill="auto"/>
            <w:vAlign w:val="bottom"/>
          </w:tcPr>
          <w:p w14:paraId="5BA7373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c>
          <w:tcPr>
            <w:tcW w:w="1622" w:type="dxa"/>
            <w:tcBorders>
              <w:top w:val="nil"/>
              <w:left w:val="nil"/>
              <w:bottom w:val="single" w:sz="4" w:space="0" w:color="000000"/>
              <w:right w:val="single" w:sz="4" w:space="0" w:color="000000"/>
            </w:tcBorders>
            <w:shd w:val="clear" w:color="auto" w:fill="auto"/>
            <w:vAlign w:val="bottom"/>
          </w:tcPr>
          <w:p w14:paraId="38FEC633"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894" w:type="dxa"/>
            <w:tcBorders>
              <w:top w:val="nil"/>
              <w:left w:val="nil"/>
              <w:bottom w:val="single" w:sz="4" w:space="0" w:color="000000"/>
              <w:right w:val="single" w:sz="4" w:space="0" w:color="000000"/>
            </w:tcBorders>
            <w:shd w:val="clear" w:color="auto" w:fill="auto"/>
            <w:vAlign w:val="bottom"/>
          </w:tcPr>
          <w:p w14:paraId="21065E5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13.5</w:t>
            </w:r>
          </w:p>
        </w:tc>
        <w:tc>
          <w:tcPr>
            <w:tcW w:w="1122" w:type="dxa"/>
            <w:tcBorders>
              <w:top w:val="nil"/>
              <w:left w:val="nil"/>
              <w:bottom w:val="single" w:sz="4" w:space="0" w:color="000000"/>
              <w:right w:val="single" w:sz="4" w:space="0" w:color="000000"/>
            </w:tcBorders>
            <w:shd w:val="clear" w:color="auto" w:fill="auto"/>
            <w:vAlign w:val="bottom"/>
          </w:tcPr>
          <w:p w14:paraId="0C5E9C02"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70</w:t>
            </w:r>
          </w:p>
        </w:tc>
        <w:tc>
          <w:tcPr>
            <w:tcW w:w="894" w:type="dxa"/>
            <w:tcBorders>
              <w:top w:val="nil"/>
              <w:left w:val="nil"/>
              <w:bottom w:val="single" w:sz="4" w:space="0" w:color="000000"/>
              <w:right w:val="single" w:sz="4" w:space="0" w:color="000000"/>
            </w:tcBorders>
            <w:shd w:val="clear" w:color="auto" w:fill="auto"/>
            <w:vAlign w:val="bottom"/>
          </w:tcPr>
          <w:p w14:paraId="2493AF20"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10.5</w:t>
            </w:r>
          </w:p>
        </w:tc>
      </w:tr>
      <w:tr w:rsidR="00CD5220" w:rsidRPr="0092727B" w14:paraId="7B84EAAF"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5F6F4770"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Industrial Incentives</w:t>
            </w:r>
          </w:p>
        </w:tc>
        <w:tc>
          <w:tcPr>
            <w:tcW w:w="1005" w:type="dxa"/>
            <w:tcBorders>
              <w:top w:val="nil"/>
              <w:left w:val="nil"/>
              <w:bottom w:val="single" w:sz="4" w:space="0" w:color="000000"/>
              <w:right w:val="single" w:sz="4" w:space="0" w:color="000000"/>
            </w:tcBorders>
            <w:shd w:val="clear" w:color="auto" w:fill="auto"/>
            <w:vAlign w:val="bottom"/>
          </w:tcPr>
          <w:p w14:paraId="4B147086"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0.20</w:t>
            </w:r>
          </w:p>
        </w:tc>
        <w:tc>
          <w:tcPr>
            <w:tcW w:w="1266" w:type="dxa"/>
            <w:tcBorders>
              <w:top w:val="nil"/>
              <w:left w:val="nil"/>
              <w:bottom w:val="single" w:sz="4" w:space="0" w:color="000000"/>
              <w:right w:val="single" w:sz="4" w:space="0" w:color="000000"/>
            </w:tcBorders>
            <w:shd w:val="clear" w:color="auto" w:fill="auto"/>
            <w:vAlign w:val="bottom"/>
          </w:tcPr>
          <w:p w14:paraId="6A2DA08A"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894" w:type="dxa"/>
            <w:tcBorders>
              <w:top w:val="nil"/>
              <w:left w:val="nil"/>
              <w:bottom w:val="single" w:sz="4" w:space="0" w:color="000000"/>
              <w:right w:val="single" w:sz="4" w:space="0" w:color="000000"/>
            </w:tcBorders>
            <w:shd w:val="clear" w:color="auto" w:fill="auto"/>
            <w:vAlign w:val="bottom"/>
          </w:tcPr>
          <w:p w14:paraId="7374C27E"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18</w:t>
            </w:r>
          </w:p>
        </w:tc>
        <w:tc>
          <w:tcPr>
            <w:tcW w:w="944" w:type="dxa"/>
            <w:tcBorders>
              <w:top w:val="nil"/>
              <w:left w:val="nil"/>
              <w:bottom w:val="single" w:sz="4" w:space="0" w:color="000000"/>
              <w:right w:val="single" w:sz="4" w:space="0" w:color="000000"/>
            </w:tcBorders>
            <w:shd w:val="clear" w:color="auto" w:fill="auto"/>
            <w:vAlign w:val="bottom"/>
          </w:tcPr>
          <w:p w14:paraId="61565F59"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894" w:type="dxa"/>
            <w:tcBorders>
              <w:top w:val="nil"/>
              <w:left w:val="nil"/>
              <w:bottom w:val="single" w:sz="4" w:space="0" w:color="000000"/>
              <w:right w:val="single" w:sz="4" w:space="0" w:color="000000"/>
            </w:tcBorders>
            <w:shd w:val="clear" w:color="auto" w:fill="auto"/>
            <w:vAlign w:val="bottom"/>
          </w:tcPr>
          <w:p w14:paraId="4994B1AC"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15</w:t>
            </w:r>
          </w:p>
        </w:tc>
        <w:tc>
          <w:tcPr>
            <w:tcW w:w="1622" w:type="dxa"/>
            <w:tcBorders>
              <w:top w:val="nil"/>
              <w:left w:val="nil"/>
              <w:bottom w:val="single" w:sz="4" w:space="0" w:color="000000"/>
              <w:right w:val="single" w:sz="4" w:space="0" w:color="000000"/>
            </w:tcBorders>
            <w:shd w:val="clear" w:color="auto" w:fill="auto"/>
            <w:vAlign w:val="bottom"/>
          </w:tcPr>
          <w:p w14:paraId="6870F33E"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894" w:type="dxa"/>
            <w:tcBorders>
              <w:top w:val="nil"/>
              <w:left w:val="nil"/>
              <w:bottom w:val="single" w:sz="4" w:space="0" w:color="000000"/>
              <w:right w:val="single" w:sz="4" w:space="0" w:color="000000"/>
            </w:tcBorders>
            <w:shd w:val="clear" w:color="auto" w:fill="auto"/>
            <w:vAlign w:val="bottom"/>
          </w:tcPr>
          <w:p w14:paraId="5030709B"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17</w:t>
            </w:r>
          </w:p>
        </w:tc>
        <w:tc>
          <w:tcPr>
            <w:tcW w:w="1122" w:type="dxa"/>
            <w:tcBorders>
              <w:top w:val="nil"/>
              <w:left w:val="nil"/>
              <w:bottom w:val="single" w:sz="4" w:space="0" w:color="000000"/>
              <w:right w:val="single" w:sz="4" w:space="0" w:color="000000"/>
            </w:tcBorders>
            <w:shd w:val="clear" w:color="auto" w:fill="auto"/>
            <w:vAlign w:val="bottom"/>
          </w:tcPr>
          <w:p w14:paraId="6D5CD767"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60</w:t>
            </w:r>
          </w:p>
        </w:tc>
        <w:tc>
          <w:tcPr>
            <w:tcW w:w="894" w:type="dxa"/>
            <w:tcBorders>
              <w:top w:val="nil"/>
              <w:left w:val="nil"/>
              <w:bottom w:val="single" w:sz="4" w:space="0" w:color="000000"/>
              <w:right w:val="single" w:sz="4" w:space="0" w:color="000000"/>
            </w:tcBorders>
            <w:shd w:val="clear" w:color="auto" w:fill="auto"/>
            <w:vAlign w:val="bottom"/>
          </w:tcPr>
          <w:p w14:paraId="1DC0763E"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r>
      <w:tr w:rsidR="00CD5220" w:rsidRPr="0092727B" w14:paraId="57BCD468" w14:textId="77777777" w:rsidTr="00F7179A">
        <w:trPr>
          <w:trHeight w:val="480"/>
        </w:trPr>
        <w:tc>
          <w:tcPr>
            <w:tcW w:w="1250" w:type="dxa"/>
            <w:tcBorders>
              <w:top w:val="nil"/>
              <w:left w:val="single" w:sz="4" w:space="0" w:color="000000"/>
              <w:bottom w:val="single" w:sz="4" w:space="0" w:color="000000"/>
              <w:right w:val="single" w:sz="4" w:space="0" w:color="000000"/>
            </w:tcBorders>
            <w:shd w:val="clear" w:color="auto" w:fill="auto"/>
            <w:vAlign w:val="bottom"/>
          </w:tcPr>
          <w:p w14:paraId="352C2453"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Labor Cost</w:t>
            </w:r>
          </w:p>
        </w:tc>
        <w:tc>
          <w:tcPr>
            <w:tcW w:w="1005" w:type="dxa"/>
            <w:tcBorders>
              <w:top w:val="nil"/>
              <w:left w:val="nil"/>
              <w:bottom w:val="single" w:sz="4" w:space="0" w:color="000000"/>
              <w:right w:val="single" w:sz="4" w:space="0" w:color="000000"/>
            </w:tcBorders>
            <w:shd w:val="clear" w:color="auto" w:fill="auto"/>
            <w:vAlign w:val="bottom"/>
          </w:tcPr>
          <w:p w14:paraId="797A5B97"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0.10</w:t>
            </w:r>
          </w:p>
        </w:tc>
        <w:tc>
          <w:tcPr>
            <w:tcW w:w="1266" w:type="dxa"/>
            <w:tcBorders>
              <w:top w:val="nil"/>
              <w:left w:val="nil"/>
              <w:bottom w:val="single" w:sz="4" w:space="0" w:color="000000"/>
              <w:right w:val="single" w:sz="4" w:space="0" w:color="000000"/>
            </w:tcBorders>
            <w:shd w:val="clear" w:color="auto" w:fill="auto"/>
            <w:vAlign w:val="bottom"/>
          </w:tcPr>
          <w:p w14:paraId="6618AF15"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894" w:type="dxa"/>
            <w:tcBorders>
              <w:top w:val="nil"/>
              <w:left w:val="nil"/>
              <w:bottom w:val="single" w:sz="4" w:space="0" w:color="000000"/>
              <w:right w:val="single" w:sz="4" w:space="0" w:color="000000"/>
            </w:tcBorders>
            <w:shd w:val="clear" w:color="auto" w:fill="auto"/>
            <w:vAlign w:val="bottom"/>
          </w:tcPr>
          <w:p w14:paraId="5C01A2F3"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944" w:type="dxa"/>
            <w:tcBorders>
              <w:top w:val="nil"/>
              <w:left w:val="nil"/>
              <w:bottom w:val="single" w:sz="4" w:space="0" w:color="000000"/>
              <w:right w:val="single" w:sz="4" w:space="0" w:color="000000"/>
            </w:tcBorders>
            <w:shd w:val="clear" w:color="auto" w:fill="auto"/>
            <w:vAlign w:val="bottom"/>
          </w:tcPr>
          <w:p w14:paraId="45D53AD0"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894" w:type="dxa"/>
            <w:tcBorders>
              <w:top w:val="nil"/>
              <w:left w:val="nil"/>
              <w:bottom w:val="single" w:sz="4" w:space="0" w:color="000000"/>
              <w:right w:val="single" w:sz="4" w:space="0" w:color="000000"/>
            </w:tcBorders>
            <w:shd w:val="clear" w:color="auto" w:fill="auto"/>
            <w:vAlign w:val="bottom"/>
          </w:tcPr>
          <w:p w14:paraId="203E250A"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w:t>
            </w:r>
          </w:p>
        </w:tc>
        <w:tc>
          <w:tcPr>
            <w:tcW w:w="1622" w:type="dxa"/>
            <w:tcBorders>
              <w:top w:val="nil"/>
              <w:left w:val="nil"/>
              <w:bottom w:val="single" w:sz="4" w:space="0" w:color="000000"/>
              <w:right w:val="single" w:sz="4" w:space="0" w:color="000000"/>
            </w:tcBorders>
            <w:shd w:val="clear" w:color="auto" w:fill="auto"/>
            <w:vAlign w:val="bottom"/>
          </w:tcPr>
          <w:p w14:paraId="0B1FC48E"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894" w:type="dxa"/>
            <w:tcBorders>
              <w:top w:val="nil"/>
              <w:left w:val="nil"/>
              <w:bottom w:val="single" w:sz="4" w:space="0" w:color="000000"/>
              <w:right w:val="single" w:sz="4" w:space="0" w:color="000000"/>
            </w:tcBorders>
            <w:shd w:val="clear" w:color="auto" w:fill="auto"/>
            <w:vAlign w:val="bottom"/>
          </w:tcPr>
          <w:p w14:paraId="5CC43FD8"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1122" w:type="dxa"/>
            <w:tcBorders>
              <w:top w:val="nil"/>
              <w:left w:val="nil"/>
              <w:bottom w:val="single" w:sz="4" w:space="0" w:color="000000"/>
              <w:right w:val="single" w:sz="4" w:space="0" w:color="000000"/>
            </w:tcBorders>
            <w:shd w:val="clear" w:color="auto" w:fill="auto"/>
            <w:vAlign w:val="bottom"/>
          </w:tcPr>
          <w:p w14:paraId="6FD22D83"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894" w:type="dxa"/>
            <w:tcBorders>
              <w:top w:val="nil"/>
              <w:left w:val="nil"/>
              <w:bottom w:val="single" w:sz="4" w:space="0" w:color="000000"/>
              <w:right w:val="single" w:sz="4" w:space="0" w:color="000000"/>
            </w:tcBorders>
            <w:shd w:val="clear" w:color="auto" w:fill="auto"/>
            <w:vAlign w:val="bottom"/>
          </w:tcPr>
          <w:p w14:paraId="6D28F7F1"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r>
      <w:tr w:rsidR="00CD5220" w:rsidRPr="0092727B" w14:paraId="78F0CA2D" w14:textId="77777777" w:rsidTr="00F7179A">
        <w:trPr>
          <w:trHeight w:val="60"/>
        </w:trPr>
        <w:tc>
          <w:tcPr>
            <w:tcW w:w="1250" w:type="dxa"/>
            <w:tcBorders>
              <w:top w:val="nil"/>
              <w:left w:val="single" w:sz="4" w:space="0" w:color="000000"/>
              <w:bottom w:val="single" w:sz="4" w:space="0" w:color="000000"/>
              <w:right w:val="single" w:sz="4" w:space="0" w:color="000000"/>
            </w:tcBorders>
            <w:shd w:val="clear" w:color="auto" w:fill="FFFF00"/>
            <w:vAlign w:val="bottom"/>
          </w:tcPr>
          <w:p w14:paraId="022D7D5D" w14:textId="77777777" w:rsidR="00CD5220" w:rsidRPr="0092727B" w:rsidRDefault="00CD5220" w:rsidP="00F7179A">
            <w:pPr>
              <w:spacing w:line="240" w:lineRule="auto"/>
              <w:rPr>
                <w:rFonts w:ascii="Times New Roman" w:hAnsi="Times New Roman" w:cs="Times New Roman"/>
                <w:color w:val="000000"/>
                <w:sz w:val="24"/>
                <w:szCs w:val="24"/>
                <w:highlight w:val="yellow"/>
              </w:rPr>
            </w:pPr>
            <w:r w:rsidRPr="0092727B">
              <w:rPr>
                <w:rFonts w:ascii="Times New Roman" w:hAnsi="Times New Roman" w:cs="Times New Roman"/>
                <w:color w:val="000000"/>
                <w:sz w:val="24"/>
                <w:szCs w:val="24"/>
                <w:highlight w:val="yellow"/>
              </w:rPr>
              <w:t>Total</w:t>
            </w:r>
          </w:p>
        </w:tc>
        <w:tc>
          <w:tcPr>
            <w:tcW w:w="1005" w:type="dxa"/>
            <w:tcBorders>
              <w:top w:val="nil"/>
              <w:left w:val="nil"/>
              <w:bottom w:val="single" w:sz="4" w:space="0" w:color="000000"/>
              <w:right w:val="single" w:sz="4" w:space="0" w:color="000000"/>
            </w:tcBorders>
            <w:shd w:val="clear" w:color="auto" w:fill="FFFF00"/>
            <w:vAlign w:val="bottom"/>
          </w:tcPr>
          <w:p w14:paraId="262F1BA0"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r w:rsidRPr="0092727B">
              <w:rPr>
                <w:rFonts w:ascii="Times New Roman" w:hAnsi="Times New Roman" w:cs="Times New Roman"/>
                <w:color w:val="000000"/>
                <w:sz w:val="24"/>
                <w:szCs w:val="24"/>
                <w:highlight w:val="yellow"/>
              </w:rPr>
              <w:t>1</w:t>
            </w:r>
          </w:p>
        </w:tc>
        <w:tc>
          <w:tcPr>
            <w:tcW w:w="1266" w:type="dxa"/>
            <w:tcBorders>
              <w:top w:val="nil"/>
              <w:left w:val="nil"/>
              <w:bottom w:val="single" w:sz="4" w:space="0" w:color="000000"/>
              <w:right w:val="single" w:sz="4" w:space="0" w:color="000000"/>
            </w:tcBorders>
            <w:shd w:val="clear" w:color="auto" w:fill="auto"/>
            <w:vAlign w:val="bottom"/>
          </w:tcPr>
          <w:p w14:paraId="78437D80"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p>
        </w:tc>
        <w:tc>
          <w:tcPr>
            <w:tcW w:w="894" w:type="dxa"/>
            <w:tcBorders>
              <w:top w:val="nil"/>
              <w:left w:val="nil"/>
              <w:bottom w:val="single" w:sz="4" w:space="0" w:color="000000"/>
              <w:right w:val="single" w:sz="4" w:space="0" w:color="000000"/>
            </w:tcBorders>
            <w:shd w:val="clear" w:color="auto" w:fill="FFFF00"/>
            <w:vAlign w:val="bottom"/>
          </w:tcPr>
          <w:p w14:paraId="50328711"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r w:rsidRPr="0092727B">
              <w:rPr>
                <w:rFonts w:ascii="Times New Roman" w:hAnsi="Times New Roman" w:cs="Times New Roman"/>
                <w:color w:val="000000"/>
                <w:sz w:val="24"/>
                <w:szCs w:val="24"/>
                <w:highlight w:val="yellow"/>
              </w:rPr>
              <w:t>81.5</w:t>
            </w:r>
          </w:p>
        </w:tc>
        <w:tc>
          <w:tcPr>
            <w:tcW w:w="944" w:type="dxa"/>
            <w:tcBorders>
              <w:top w:val="nil"/>
              <w:left w:val="nil"/>
              <w:bottom w:val="single" w:sz="4" w:space="0" w:color="000000"/>
              <w:right w:val="single" w:sz="4" w:space="0" w:color="000000"/>
            </w:tcBorders>
            <w:shd w:val="clear" w:color="auto" w:fill="auto"/>
            <w:vAlign w:val="bottom"/>
          </w:tcPr>
          <w:p w14:paraId="3D7482D9"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p>
        </w:tc>
        <w:tc>
          <w:tcPr>
            <w:tcW w:w="894" w:type="dxa"/>
            <w:tcBorders>
              <w:top w:val="nil"/>
              <w:left w:val="nil"/>
              <w:bottom w:val="single" w:sz="4" w:space="0" w:color="000000"/>
              <w:right w:val="single" w:sz="4" w:space="0" w:color="000000"/>
            </w:tcBorders>
            <w:shd w:val="clear" w:color="auto" w:fill="FFFF00"/>
            <w:vAlign w:val="bottom"/>
          </w:tcPr>
          <w:p w14:paraId="39CC9959"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r w:rsidRPr="0092727B">
              <w:rPr>
                <w:rFonts w:ascii="Times New Roman" w:hAnsi="Times New Roman" w:cs="Times New Roman"/>
                <w:color w:val="000000"/>
                <w:sz w:val="24"/>
                <w:szCs w:val="24"/>
                <w:highlight w:val="yellow"/>
              </w:rPr>
              <w:t>80</w:t>
            </w:r>
          </w:p>
        </w:tc>
        <w:tc>
          <w:tcPr>
            <w:tcW w:w="1622" w:type="dxa"/>
            <w:tcBorders>
              <w:top w:val="nil"/>
              <w:left w:val="nil"/>
              <w:bottom w:val="single" w:sz="4" w:space="0" w:color="000000"/>
              <w:right w:val="single" w:sz="4" w:space="0" w:color="000000"/>
            </w:tcBorders>
            <w:shd w:val="clear" w:color="auto" w:fill="auto"/>
            <w:vAlign w:val="bottom"/>
          </w:tcPr>
          <w:p w14:paraId="7923AEFD"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p>
        </w:tc>
        <w:tc>
          <w:tcPr>
            <w:tcW w:w="894" w:type="dxa"/>
            <w:tcBorders>
              <w:top w:val="nil"/>
              <w:left w:val="nil"/>
              <w:bottom w:val="single" w:sz="4" w:space="0" w:color="000000"/>
              <w:right w:val="single" w:sz="4" w:space="0" w:color="000000"/>
            </w:tcBorders>
            <w:shd w:val="clear" w:color="auto" w:fill="FFFF00"/>
            <w:vAlign w:val="bottom"/>
          </w:tcPr>
          <w:p w14:paraId="68FD20EF"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r w:rsidRPr="0092727B">
              <w:rPr>
                <w:rFonts w:ascii="Times New Roman" w:hAnsi="Times New Roman" w:cs="Times New Roman"/>
                <w:color w:val="000000"/>
                <w:sz w:val="24"/>
                <w:szCs w:val="24"/>
                <w:highlight w:val="yellow"/>
              </w:rPr>
              <w:t>87.5</w:t>
            </w:r>
          </w:p>
        </w:tc>
        <w:tc>
          <w:tcPr>
            <w:tcW w:w="1122" w:type="dxa"/>
            <w:tcBorders>
              <w:top w:val="nil"/>
              <w:left w:val="nil"/>
              <w:bottom w:val="single" w:sz="4" w:space="0" w:color="000000"/>
              <w:right w:val="single" w:sz="4" w:space="0" w:color="000000"/>
            </w:tcBorders>
            <w:shd w:val="clear" w:color="auto" w:fill="auto"/>
            <w:vAlign w:val="bottom"/>
          </w:tcPr>
          <w:p w14:paraId="51E568EF"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p>
        </w:tc>
        <w:tc>
          <w:tcPr>
            <w:tcW w:w="894" w:type="dxa"/>
            <w:tcBorders>
              <w:top w:val="nil"/>
              <w:left w:val="nil"/>
              <w:bottom w:val="single" w:sz="4" w:space="0" w:color="000000"/>
              <w:right w:val="single" w:sz="4" w:space="0" w:color="000000"/>
            </w:tcBorders>
            <w:shd w:val="clear" w:color="auto" w:fill="FFFF00"/>
            <w:vAlign w:val="bottom"/>
          </w:tcPr>
          <w:p w14:paraId="68F7792E" w14:textId="77777777" w:rsidR="00CD5220" w:rsidRPr="0092727B" w:rsidRDefault="00CD5220" w:rsidP="00F7179A">
            <w:pPr>
              <w:spacing w:line="240" w:lineRule="auto"/>
              <w:jc w:val="center"/>
              <w:rPr>
                <w:rFonts w:ascii="Times New Roman" w:hAnsi="Times New Roman" w:cs="Times New Roman"/>
                <w:color w:val="000000"/>
                <w:sz w:val="24"/>
                <w:szCs w:val="24"/>
                <w:highlight w:val="yellow"/>
              </w:rPr>
            </w:pPr>
            <w:r w:rsidRPr="0092727B">
              <w:rPr>
                <w:rFonts w:ascii="Times New Roman" w:hAnsi="Times New Roman" w:cs="Times New Roman"/>
                <w:color w:val="000000"/>
                <w:sz w:val="24"/>
                <w:szCs w:val="24"/>
                <w:highlight w:val="yellow"/>
              </w:rPr>
              <w:t>76</w:t>
            </w:r>
          </w:p>
        </w:tc>
      </w:tr>
    </w:tbl>
    <w:p w14:paraId="488912D6" w14:textId="77777777" w:rsidR="00CD5220" w:rsidRPr="0092727B" w:rsidRDefault="00CD5220" w:rsidP="00CD5220">
      <w:pPr>
        <w:rPr>
          <w:rFonts w:ascii="Times New Roman" w:hAnsi="Times New Roman" w:cs="Times New Roman"/>
          <w:sz w:val="24"/>
          <w:szCs w:val="24"/>
        </w:rPr>
      </w:pPr>
    </w:p>
    <w:p w14:paraId="4DA48A90" w14:textId="3AC2C559" w:rsidR="00CD5220" w:rsidRPr="0092727B" w:rsidRDefault="00CD5220" w:rsidP="00CD5220">
      <w:pPr>
        <w:rPr>
          <w:rFonts w:ascii="Times New Roman" w:hAnsi="Times New Roman" w:cs="Times New Roman"/>
          <w:sz w:val="24"/>
          <w:szCs w:val="24"/>
        </w:rPr>
      </w:pPr>
      <w:r w:rsidRPr="0092727B">
        <w:rPr>
          <w:rFonts w:ascii="Times New Roman" w:hAnsi="Times New Roman" w:cs="Times New Roman"/>
          <w:sz w:val="24"/>
          <w:szCs w:val="24"/>
        </w:rPr>
        <w:t xml:space="preserve">     </w:t>
      </w:r>
      <w:r w:rsidRPr="0092727B">
        <w:rPr>
          <w:rFonts w:ascii="Times New Roman" w:hAnsi="Times New Roman" w:cs="Times New Roman"/>
          <w:sz w:val="24"/>
          <w:szCs w:val="24"/>
        </w:rPr>
        <w:t>b</w:t>
      </w:r>
      <w:r w:rsidRPr="0092727B">
        <w:rPr>
          <w:rFonts w:ascii="Times New Roman" w:hAnsi="Times New Roman" w:cs="Times New Roman"/>
          <w:sz w:val="24"/>
          <w:szCs w:val="24"/>
        </w:rPr>
        <w:t>) Which site would you choose?</w:t>
      </w:r>
    </w:p>
    <w:p w14:paraId="3C648297" w14:textId="77777777" w:rsidR="00CD5220" w:rsidRPr="0092727B" w:rsidRDefault="00CD5220" w:rsidP="00CD5220">
      <w:pPr>
        <w:pBdr>
          <w:top w:val="nil"/>
          <w:left w:val="nil"/>
          <w:bottom w:val="nil"/>
          <w:right w:val="nil"/>
          <w:between w:val="nil"/>
        </w:pBdr>
        <w:ind w:left="720"/>
        <w:rPr>
          <w:rFonts w:ascii="Times New Roman" w:hAnsi="Times New Roman" w:cs="Times New Roman"/>
          <w:color w:val="000000"/>
          <w:sz w:val="24"/>
          <w:szCs w:val="24"/>
        </w:rPr>
      </w:pPr>
      <w:r w:rsidRPr="0092727B">
        <w:rPr>
          <w:rFonts w:ascii="Times New Roman" w:eastAsia="Times New Roman" w:hAnsi="Times New Roman" w:cs="Times New Roman"/>
          <w:color w:val="000000"/>
          <w:sz w:val="24"/>
          <w:szCs w:val="24"/>
        </w:rPr>
        <w:t>I would choose as location: Carthage, Texas, because it has a bigger weighted score than the others locations.</w:t>
      </w:r>
    </w:p>
    <w:p w14:paraId="76F2B13F" w14:textId="3EB016B1" w:rsidR="00CD5220" w:rsidRPr="0092727B" w:rsidRDefault="00CD5220" w:rsidP="00CD5220">
      <w:pPr>
        <w:pBdr>
          <w:top w:val="nil"/>
          <w:left w:val="nil"/>
          <w:bottom w:val="nil"/>
          <w:right w:val="nil"/>
          <w:between w:val="nil"/>
        </w:pBdr>
        <w:spacing w:line="480" w:lineRule="auto"/>
        <w:ind w:left="360"/>
        <w:contextualSpacing/>
        <w:rPr>
          <w:rFonts w:ascii="Times New Roman" w:hAnsi="Times New Roman" w:cs="Times New Roman"/>
          <w:color w:val="000000"/>
          <w:sz w:val="24"/>
          <w:szCs w:val="24"/>
        </w:rPr>
      </w:pPr>
      <w:r w:rsidRPr="0092727B">
        <w:rPr>
          <w:rFonts w:ascii="Times New Roman" w:eastAsia="Times New Roman" w:hAnsi="Times New Roman" w:cs="Times New Roman"/>
          <w:color w:val="000000"/>
          <w:sz w:val="24"/>
          <w:szCs w:val="24"/>
        </w:rPr>
        <w:t>c)</w:t>
      </w:r>
      <w:r w:rsidRPr="0092727B">
        <w:rPr>
          <w:rFonts w:ascii="Times New Roman" w:eastAsia="Times New Roman" w:hAnsi="Times New Roman" w:cs="Times New Roman"/>
          <w:color w:val="000000"/>
          <w:sz w:val="24"/>
          <w:szCs w:val="24"/>
        </w:rPr>
        <w:t>Would you reach the same conclusion if the weights for operating cost and labor cost were reversed? Recompute as necessary and explain.</w:t>
      </w:r>
    </w:p>
    <w:tbl>
      <w:tblPr>
        <w:tblW w:w="10796" w:type="dxa"/>
        <w:tblInd w:w="-672" w:type="dxa"/>
        <w:tblLayout w:type="fixed"/>
        <w:tblLook w:val="0400" w:firstRow="0" w:lastRow="0" w:firstColumn="0" w:lastColumn="0" w:noHBand="0" w:noVBand="1"/>
      </w:tblPr>
      <w:tblGrid>
        <w:gridCol w:w="1353"/>
        <w:gridCol w:w="1031"/>
        <w:gridCol w:w="978"/>
        <w:gridCol w:w="967"/>
        <w:gridCol w:w="944"/>
        <w:gridCol w:w="1064"/>
        <w:gridCol w:w="1355"/>
        <w:gridCol w:w="934"/>
        <w:gridCol w:w="1133"/>
        <w:gridCol w:w="1037"/>
      </w:tblGrid>
      <w:tr w:rsidR="00CD5220" w:rsidRPr="0092727B" w14:paraId="751569BF" w14:textId="77777777" w:rsidTr="00F7179A">
        <w:trPr>
          <w:trHeight w:val="6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86A849"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w:t>
            </w:r>
          </w:p>
        </w:tc>
        <w:tc>
          <w:tcPr>
            <w:tcW w:w="9443" w:type="dxa"/>
            <w:gridSpan w:val="9"/>
            <w:tcBorders>
              <w:top w:val="single" w:sz="4" w:space="0" w:color="000000"/>
              <w:left w:val="nil"/>
              <w:bottom w:val="single" w:sz="4" w:space="0" w:color="000000"/>
              <w:right w:val="single" w:sz="4" w:space="0" w:color="000000"/>
            </w:tcBorders>
            <w:shd w:val="clear" w:color="auto" w:fill="auto"/>
            <w:vAlign w:val="bottom"/>
          </w:tcPr>
          <w:p w14:paraId="63F2CFA9" w14:textId="77777777" w:rsidR="00CD5220" w:rsidRPr="0092727B" w:rsidRDefault="00CD5220" w:rsidP="00F7179A">
            <w:pPr>
              <w:spacing w:line="240" w:lineRule="auto"/>
              <w:jc w:val="center"/>
              <w:rPr>
                <w:rFonts w:ascii="Times New Roman" w:hAnsi="Times New Roman" w:cs="Times New Roman"/>
                <w:color w:val="000000"/>
                <w:sz w:val="24"/>
                <w:szCs w:val="24"/>
              </w:rPr>
            </w:pPr>
            <w:r w:rsidRPr="0092727B">
              <w:rPr>
                <w:rFonts w:ascii="Times New Roman" w:hAnsi="Times New Roman" w:cs="Times New Roman"/>
                <w:color w:val="000000"/>
                <w:sz w:val="24"/>
                <w:szCs w:val="24"/>
              </w:rPr>
              <w:t>LOCATION</w:t>
            </w:r>
          </w:p>
        </w:tc>
      </w:tr>
      <w:tr w:rsidR="00CD5220" w:rsidRPr="0092727B" w14:paraId="09573158"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5186BF0B"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FACTOR</w:t>
            </w:r>
          </w:p>
        </w:tc>
        <w:tc>
          <w:tcPr>
            <w:tcW w:w="1031" w:type="dxa"/>
            <w:tcBorders>
              <w:top w:val="nil"/>
              <w:left w:val="nil"/>
              <w:bottom w:val="single" w:sz="4" w:space="0" w:color="000000"/>
              <w:right w:val="single" w:sz="4" w:space="0" w:color="000000"/>
            </w:tcBorders>
            <w:shd w:val="clear" w:color="auto" w:fill="auto"/>
            <w:vAlign w:val="bottom"/>
          </w:tcPr>
          <w:p w14:paraId="395BF02C"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WEIGHT</w:t>
            </w:r>
          </w:p>
        </w:tc>
        <w:tc>
          <w:tcPr>
            <w:tcW w:w="978" w:type="dxa"/>
            <w:tcBorders>
              <w:top w:val="nil"/>
              <w:left w:val="nil"/>
              <w:bottom w:val="single" w:sz="4" w:space="0" w:color="000000"/>
              <w:right w:val="single" w:sz="4" w:space="0" w:color="000000"/>
            </w:tcBorders>
            <w:shd w:val="clear" w:color="auto" w:fill="auto"/>
            <w:vAlign w:val="bottom"/>
          </w:tcPr>
          <w:p w14:paraId="1719A666"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AKRON,</w:t>
            </w:r>
          </w:p>
          <w:p w14:paraId="4E11456F"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OH</w:t>
            </w:r>
          </w:p>
        </w:tc>
        <w:tc>
          <w:tcPr>
            <w:tcW w:w="967" w:type="dxa"/>
            <w:tcBorders>
              <w:top w:val="nil"/>
              <w:left w:val="nil"/>
              <w:bottom w:val="single" w:sz="4" w:space="0" w:color="000000"/>
              <w:right w:val="single" w:sz="4" w:space="0" w:color="000000"/>
            </w:tcBorders>
            <w:shd w:val="clear" w:color="auto" w:fill="auto"/>
            <w:vAlign w:val="bottom"/>
          </w:tcPr>
          <w:p w14:paraId="07A19DE0" w14:textId="77777777" w:rsidR="00CD5220" w:rsidRPr="0092727B" w:rsidRDefault="00CD5220" w:rsidP="00F7179A">
            <w:pPr>
              <w:spacing w:line="240" w:lineRule="auto"/>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w:t>
            </w:r>
          </w:p>
          <w:p w14:paraId="5E325917"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Score</w:t>
            </w:r>
          </w:p>
        </w:tc>
        <w:tc>
          <w:tcPr>
            <w:tcW w:w="944" w:type="dxa"/>
            <w:tcBorders>
              <w:top w:val="nil"/>
              <w:left w:val="nil"/>
              <w:bottom w:val="single" w:sz="4" w:space="0" w:color="000000"/>
              <w:right w:val="single" w:sz="4" w:space="0" w:color="000000"/>
            </w:tcBorders>
            <w:shd w:val="clear" w:color="auto" w:fill="auto"/>
            <w:vAlign w:val="bottom"/>
          </w:tcPr>
          <w:p w14:paraId="4C90A278"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BILOXI, MS</w:t>
            </w:r>
          </w:p>
        </w:tc>
        <w:tc>
          <w:tcPr>
            <w:tcW w:w="1064" w:type="dxa"/>
            <w:tcBorders>
              <w:top w:val="nil"/>
              <w:left w:val="nil"/>
              <w:bottom w:val="single" w:sz="4" w:space="0" w:color="000000"/>
              <w:right w:val="single" w:sz="4" w:space="0" w:color="000000"/>
            </w:tcBorders>
            <w:shd w:val="clear" w:color="auto" w:fill="auto"/>
            <w:vAlign w:val="bottom"/>
          </w:tcPr>
          <w:p w14:paraId="63B5AAA3" w14:textId="77777777" w:rsidR="00CD5220" w:rsidRPr="0092727B" w:rsidRDefault="00CD5220" w:rsidP="00F7179A">
            <w:pPr>
              <w:spacing w:line="240" w:lineRule="auto"/>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w:t>
            </w:r>
          </w:p>
          <w:p w14:paraId="4B600F46"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Score</w:t>
            </w:r>
          </w:p>
        </w:tc>
        <w:tc>
          <w:tcPr>
            <w:tcW w:w="1355" w:type="dxa"/>
            <w:tcBorders>
              <w:top w:val="nil"/>
              <w:left w:val="nil"/>
              <w:bottom w:val="single" w:sz="4" w:space="0" w:color="000000"/>
              <w:right w:val="single" w:sz="4" w:space="0" w:color="000000"/>
            </w:tcBorders>
            <w:shd w:val="clear" w:color="auto" w:fill="auto"/>
            <w:vAlign w:val="bottom"/>
          </w:tcPr>
          <w:p w14:paraId="3F36C506"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CARTHAGE,</w:t>
            </w:r>
          </w:p>
          <w:p w14:paraId="333153CB"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TX</w:t>
            </w:r>
          </w:p>
        </w:tc>
        <w:tc>
          <w:tcPr>
            <w:tcW w:w="934" w:type="dxa"/>
            <w:tcBorders>
              <w:top w:val="nil"/>
              <w:left w:val="nil"/>
              <w:bottom w:val="single" w:sz="4" w:space="0" w:color="000000"/>
              <w:right w:val="single" w:sz="4" w:space="0" w:color="000000"/>
            </w:tcBorders>
            <w:shd w:val="clear" w:color="auto" w:fill="auto"/>
            <w:vAlign w:val="bottom"/>
          </w:tcPr>
          <w:p w14:paraId="066859B5" w14:textId="77777777" w:rsidR="00CD5220" w:rsidRPr="0092727B" w:rsidRDefault="00CD5220" w:rsidP="00F7179A">
            <w:pPr>
              <w:spacing w:line="240" w:lineRule="auto"/>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p>
          <w:p w14:paraId="6C4628C0"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xml:space="preserve"> Score</w:t>
            </w:r>
          </w:p>
        </w:tc>
        <w:tc>
          <w:tcPr>
            <w:tcW w:w="1133" w:type="dxa"/>
            <w:tcBorders>
              <w:top w:val="nil"/>
              <w:left w:val="nil"/>
              <w:bottom w:val="single" w:sz="4" w:space="0" w:color="000000"/>
              <w:right w:val="single" w:sz="4" w:space="0" w:color="000000"/>
            </w:tcBorders>
            <w:shd w:val="clear" w:color="auto" w:fill="auto"/>
            <w:vAlign w:val="bottom"/>
          </w:tcPr>
          <w:p w14:paraId="5A965033"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xml:space="preserve">DENVER, </w:t>
            </w:r>
          </w:p>
          <w:p w14:paraId="538F9782"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CO</w:t>
            </w:r>
          </w:p>
        </w:tc>
        <w:tc>
          <w:tcPr>
            <w:tcW w:w="1037" w:type="dxa"/>
            <w:tcBorders>
              <w:top w:val="nil"/>
              <w:left w:val="nil"/>
              <w:bottom w:val="single" w:sz="4" w:space="0" w:color="000000"/>
              <w:right w:val="single" w:sz="4" w:space="0" w:color="000000"/>
            </w:tcBorders>
            <w:shd w:val="clear" w:color="auto" w:fill="auto"/>
            <w:vAlign w:val="bottom"/>
          </w:tcPr>
          <w:p w14:paraId="46B42E0B" w14:textId="77777777" w:rsidR="00CD5220" w:rsidRPr="0092727B" w:rsidRDefault="00CD5220" w:rsidP="00F7179A">
            <w:pPr>
              <w:spacing w:line="240" w:lineRule="auto"/>
              <w:rPr>
                <w:rFonts w:ascii="Times New Roman" w:hAnsi="Times New Roman" w:cs="Times New Roman"/>
                <w:color w:val="000000"/>
                <w:sz w:val="24"/>
                <w:szCs w:val="24"/>
              </w:rPr>
            </w:pPr>
            <w:proofErr w:type="spellStart"/>
            <w:r w:rsidRPr="0092727B">
              <w:rPr>
                <w:rFonts w:ascii="Times New Roman" w:hAnsi="Times New Roman" w:cs="Times New Roman"/>
                <w:color w:val="000000"/>
                <w:sz w:val="24"/>
                <w:szCs w:val="24"/>
              </w:rPr>
              <w:t>Weigted</w:t>
            </w:r>
            <w:proofErr w:type="spellEnd"/>
            <w:r w:rsidRPr="0092727B">
              <w:rPr>
                <w:rFonts w:ascii="Times New Roman" w:hAnsi="Times New Roman" w:cs="Times New Roman"/>
                <w:color w:val="000000"/>
                <w:sz w:val="24"/>
                <w:szCs w:val="24"/>
              </w:rPr>
              <w:t xml:space="preserve"> Score</w:t>
            </w:r>
          </w:p>
        </w:tc>
      </w:tr>
      <w:tr w:rsidR="00CD5220" w:rsidRPr="0092727B" w14:paraId="34F90E52"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710CAC2C"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lastRenderedPageBreak/>
              <w:t>Labor Ability</w:t>
            </w:r>
          </w:p>
        </w:tc>
        <w:tc>
          <w:tcPr>
            <w:tcW w:w="1031" w:type="dxa"/>
            <w:tcBorders>
              <w:top w:val="nil"/>
              <w:left w:val="nil"/>
              <w:bottom w:val="single" w:sz="4" w:space="0" w:color="000000"/>
              <w:right w:val="single" w:sz="4" w:space="0" w:color="000000"/>
            </w:tcBorders>
            <w:shd w:val="clear" w:color="auto" w:fill="auto"/>
            <w:vAlign w:val="bottom"/>
          </w:tcPr>
          <w:p w14:paraId="0E35FE76"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0.15</w:t>
            </w:r>
          </w:p>
        </w:tc>
        <w:tc>
          <w:tcPr>
            <w:tcW w:w="978" w:type="dxa"/>
            <w:tcBorders>
              <w:top w:val="nil"/>
              <w:left w:val="nil"/>
              <w:bottom w:val="single" w:sz="4" w:space="0" w:color="000000"/>
              <w:right w:val="single" w:sz="4" w:space="0" w:color="000000"/>
            </w:tcBorders>
            <w:shd w:val="clear" w:color="auto" w:fill="auto"/>
            <w:vAlign w:val="bottom"/>
          </w:tcPr>
          <w:p w14:paraId="486FACB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967" w:type="dxa"/>
            <w:tcBorders>
              <w:top w:val="nil"/>
              <w:left w:val="nil"/>
              <w:bottom w:val="single" w:sz="4" w:space="0" w:color="000000"/>
              <w:right w:val="single" w:sz="4" w:space="0" w:color="000000"/>
            </w:tcBorders>
            <w:shd w:val="clear" w:color="auto" w:fill="auto"/>
            <w:vAlign w:val="bottom"/>
          </w:tcPr>
          <w:p w14:paraId="7F40C223"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13.5</w:t>
            </w:r>
          </w:p>
        </w:tc>
        <w:tc>
          <w:tcPr>
            <w:tcW w:w="944" w:type="dxa"/>
            <w:tcBorders>
              <w:top w:val="nil"/>
              <w:left w:val="nil"/>
              <w:bottom w:val="single" w:sz="4" w:space="0" w:color="000000"/>
              <w:right w:val="single" w:sz="4" w:space="0" w:color="000000"/>
            </w:tcBorders>
            <w:shd w:val="clear" w:color="auto" w:fill="auto"/>
            <w:vAlign w:val="bottom"/>
          </w:tcPr>
          <w:p w14:paraId="7264AFA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1064" w:type="dxa"/>
            <w:tcBorders>
              <w:top w:val="nil"/>
              <w:left w:val="nil"/>
              <w:bottom w:val="single" w:sz="4" w:space="0" w:color="000000"/>
              <w:right w:val="single" w:sz="4" w:space="0" w:color="000000"/>
            </w:tcBorders>
            <w:shd w:val="clear" w:color="auto" w:fill="auto"/>
            <w:vAlign w:val="bottom"/>
          </w:tcPr>
          <w:p w14:paraId="1BB27128"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c>
          <w:tcPr>
            <w:tcW w:w="1355" w:type="dxa"/>
            <w:tcBorders>
              <w:top w:val="nil"/>
              <w:left w:val="nil"/>
              <w:bottom w:val="single" w:sz="4" w:space="0" w:color="000000"/>
              <w:right w:val="single" w:sz="4" w:space="0" w:color="000000"/>
            </w:tcBorders>
            <w:shd w:val="clear" w:color="auto" w:fill="auto"/>
            <w:vAlign w:val="bottom"/>
          </w:tcPr>
          <w:p w14:paraId="27ABD1E4"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934" w:type="dxa"/>
            <w:tcBorders>
              <w:top w:val="nil"/>
              <w:left w:val="nil"/>
              <w:bottom w:val="single" w:sz="4" w:space="0" w:color="000000"/>
              <w:right w:val="single" w:sz="4" w:space="0" w:color="000000"/>
            </w:tcBorders>
            <w:shd w:val="clear" w:color="auto" w:fill="auto"/>
            <w:vAlign w:val="bottom"/>
          </w:tcPr>
          <w:p w14:paraId="059FE0D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13.5</w:t>
            </w:r>
          </w:p>
        </w:tc>
        <w:tc>
          <w:tcPr>
            <w:tcW w:w="1133" w:type="dxa"/>
            <w:tcBorders>
              <w:top w:val="nil"/>
              <w:left w:val="nil"/>
              <w:bottom w:val="single" w:sz="4" w:space="0" w:color="000000"/>
              <w:right w:val="single" w:sz="4" w:space="0" w:color="000000"/>
            </w:tcBorders>
            <w:shd w:val="clear" w:color="auto" w:fill="auto"/>
            <w:vAlign w:val="bottom"/>
          </w:tcPr>
          <w:p w14:paraId="61803BE4"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1037" w:type="dxa"/>
            <w:tcBorders>
              <w:top w:val="nil"/>
              <w:left w:val="nil"/>
              <w:bottom w:val="single" w:sz="4" w:space="0" w:color="000000"/>
              <w:right w:val="single" w:sz="4" w:space="0" w:color="000000"/>
            </w:tcBorders>
            <w:shd w:val="clear" w:color="auto" w:fill="auto"/>
            <w:vAlign w:val="bottom"/>
          </w:tcPr>
          <w:p w14:paraId="0F8679BD"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r>
      <w:tr w:rsidR="00CD5220" w:rsidRPr="0092727B" w14:paraId="111C5F72"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51A71E47"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Technical School quality</w:t>
            </w:r>
          </w:p>
        </w:tc>
        <w:tc>
          <w:tcPr>
            <w:tcW w:w="1031" w:type="dxa"/>
            <w:tcBorders>
              <w:top w:val="nil"/>
              <w:left w:val="nil"/>
              <w:bottom w:val="single" w:sz="4" w:space="0" w:color="000000"/>
              <w:right w:val="single" w:sz="4" w:space="0" w:color="000000"/>
            </w:tcBorders>
            <w:shd w:val="clear" w:color="auto" w:fill="auto"/>
            <w:vAlign w:val="bottom"/>
          </w:tcPr>
          <w:p w14:paraId="1341765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0.1</w:t>
            </w:r>
          </w:p>
        </w:tc>
        <w:tc>
          <w:tcPr>
            <w:tcW w:w="978" w:type="dxa"/>
            <w:tcBorders>
              <w:top w:val="nil"/>
              <w:left w:val="nil"/>
              <w:bottom w:val="single" w:sz="4" w:space="0" w:color="000000"/>
              <w:right w:val="single" w:sz="4" w:space="0" w:color="000000"/>
            </w:tcBorders>
            <w:shd w:val="clear" w:color="auto" w:fill="auto"/>
            <w:vAlign w:val="bottom"/>
          </w:tcPr>
          <w:p w14:paraId="5166AF31"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967" w:type="dxa"/>
            <w:tcBorders>
              <w:top w:val="nil"/>
              <w:left w:val="nil"/>
              <w:bottom w:val="single" w:sz="4" w:space="0" w:color="000000"/>
              <w:right w:val="single" w:sz="4" w:space="0" w:color="000000"/>
            </w:tcBorders>
            <w:shd w:val="clear" w:color="auto" w:fill="auto"/>
            <w:vAlign w:val="bottom"/>
          </w:tcPr>
          <w:p w14:paraId="6B5BC9BC"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944" w:type="dxa"/>
            <w:tcBorders>
              <w:top w:val="nil"/>
              <w:left w:val="nil"/>
              <w:bottom w:val="single" w:sz="4" w:space="0" w:color="000000"/>
              <w:right w:val="single" w:sz="4" w:space="0" w:color="000000"/>
            </w:tcBorders>
            <w:shd w:val="clear" w:color="auto" w:fill="auto"/>
            <w:vAlign w:val="bottom"/>
          </w:tcPr>
          <w:p w14:paraId="3B571075"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1064" w:type="dxa"/>
            <w:tcBorders>
              <w:top w:val="nil"/>
              <w:left w:val="nil"/>
              <w:bottom w:val="single" w:sz="4" w:space="0" w:color="000000"/>
              <w:right w:val="single" w:sz="4" w:space="0" w:color="000000"/>
            </w:tcBorders>
            <w:shd w:val="clear" w:color="auto" w:fill="auto"/>
            <w:vAlign w:val="bottom"/>
          </w:tcPr>
          <w:p w14:paraId="161F265B"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1355" w:type="dxa"/>
            <w:tcBorders>
              <w:top w:val="nil"/>
              <w:left w:val="nil"/>
              <w:bottom w:val="single" w:sz="4" w:space="0" w:color="000000"/>
              <w:right w:val="single" w:sz="4" w:space="0" w:color="000000"/>
            </w:tcBorders>
            <w:shd w:val="clear" w:color="auto" w:fill="auto"/>
            <w:vAlign w:val="bottom"/>
          </w:tcPr>
          <w:p w14:paraId="440F4055"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65</w:t>
            </w:r>
          </w:p>
        </w:tc>
        <w:tc>
          <w:tcPr>
            <w:tcW w:w="934" w:type="dxa"/>
            <w:tcBorders>
              <w:top w:val="nil"/>
              <w:left w:val="nil"/>
              <w:bottom w:val="single" w:sz="4" w:space="0" w:color="000000"/>
              <w:right w:val="single" w:sz="4" w:space="0" w:color="000000"/>
            </w:tcBorders>
            <w:shd w:val="clear" w:color="auto" w:fill="auto"/>
            <w:vAlign w:val="bottom"/>
          </w:tcPr>
          <w:p w14:paraId="1823DD77"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6.5</w:t>
            </w:r>
          </w:p>
        </w:tc>
        <w:tc>
          <w:tcPr>
            <w:tcW w:w="1133" w:type="dxa"/>
            <w:tcBorders>
              <w:top w:val="nil"/>
              <w:left w:val="nil"/>
              <w:bottom w:val="single" w:sz="4" w:space="0" w:color="000000"/>
              <w:right w:val="single" w:sz="4" w:space="0" w:color="000000"/>
            </w:tcBorders>
            <w:shd w:val="clear" w:color="auto" w:fill="auto"/>
            <w:vAlign w:val="bottom"/>
          </w:tcPr>
          <w:p w14:paraId="32F3D6E1"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1037" w:type="dxa"/>
            <w:tcBorders>
              <w:top w:val="nil"/>
              <w:left w:val="nil"/>
              <w:bottom w:val="single" w:sz="4" w:space="0" w:color="000000"/>
              <w:right w:val="single" w:sz="4" w:space="0" w:color="000000"/>
            </w:tcBorders>
            <w:shd w:val="clear" w:color="auto" w:fill="auto"/>
            <w:vAlign w:val="bottom"/>
          </w:tcPr>
          <w:p w14:paraId="4F87358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r>
      <w:tr w:rsidR="00CD5220" w:rsidRPr="0092727B" w14:paraId="793DE684"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08865A21"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Operating Cost</w:t>
            </w:r>
          </w:p>
        </w:tc>
        <w:tc>
          <w:tcPr>
            <w:tcW w:w="1031" w:type="dxa"/>
            <w:tcBorders>
              <w:top w:val="nil"/>
              <w:left w:val="nil"/>
              <w:bottom w:val="single" w:sz="4" w:space="0" w:color="000000"/>
              <w:right w:val="single" w:sz="4" w:space="0" w:color="000000"/>
            </w:tcBorders>
            <w:shd w:val="clear" w:color="auto" w:fill="auto"/>
            <w:vAlign w:val="bottom"/>
          </w:tcPr>
          <w:p w14:paraId="253C62E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0.1</w:t>
            </w:r>
          </w:p>
        </w:tc>
        <w:tc>
          <w:tcPr>
            <w:tcW w:w="978" w:type="dxa"/>
            <w:tcBorders>
              <w:top w:val="nil"/>
              <w:left w:val="nil"/>
              <w:bottom w:val="single" w:sz="4" w:space="0" w:color="000000"/>
              <w:right w:val="single" w:sz="4" w:space="0" w:color="000000"/>
            </w:tcBorders>
            <w:shd w:val="clear" w:color="auto" w:fill="auto"/>
            <w:vAlign w:val="bottom"/>
          </w:tcPr>
          <w:p w14:paraId="18AC0E1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967" w:type="dxa"/>
            <w:tcBorders>
              <w:top w:val="nil"/>
              <w:left w:val="nil"/>
              <w:bottom w:val="single" w:sz="4" w:space="0" w:color="000000"/>
              <w:right w:val="single" w:sz="4" w:space="0" w:color="000000"/>
            </w:tcBorders>
            <w:shd w:val="clear" w:color="auto" w:fill="auto"/>
            <w:vAlign w:val="bottom"/>
          </w:tcPr>
          <w:p w14:paraId="1BA65D95"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w:t>
            </w:r>
          </w:p>
        </w:tc>
        <w:tc>
          <w:tcPr>
            <w:tcW w:w="944" w:type="dxa"/>
            <w:tcBorders>
              <w:top w:val="nil"/>
              <w:left w:val="nil"/>
              <w:bottom w:val="single" w:sz="4" w:space="0" w:color="000000"/>
              <w:right w:val="single" w:sz="4" w:space="0" w:color="000000"/>
            </w:tcBorders>
            <w:shd w:val="clear" w:color="auto" w:fill="auto"/>
            <w:vAlign w:val="bottom"/>
          </w:tcPr>
          <w:p w14:paraId="5860D7F2"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1064" w:type="dxa"/>
            <w:tcBorders>
              <w:top w:val="nil"/>
              <w:left w:val="nil"/>
              <w:bottom w:val="single" w:sz="4" w:space="0" w:color="000000"/>
              <w:right w:val="single" w:sz="4" w:space="0" w:color="000000"/>
            </w:tcBorders>
            <w:shd w:val="clear" w:color="auto" w:fill="auto"/>
            <w:vAlign w:val="bottom"/>
          </w:tcPr>
          <w:p w14:paraId="16494F4F"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1355" w:type="dxa"/>
            <w:tcBorders>
              <w:top w:val="nil"/>
              <w:left w:val="nil"/>
              <w:bottom w:val="single" w:sz="4" w:space="0" w:color="000000"/>
              <w:right w:val="single" w:sz="4" w:space="0" w:color="000000"/>
            </w:tcBorders>
            <w:shd w:val="clear" w:color="auto" w:fill="auto"/>
            <w:vAlign w:val="bottom"/>
          </w:tcPr>
          <w:p w14:paraId="15744EDC"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934" w:type="dxa"/>
            <w:tcBorders>
              <w:top w:val="nil"/>
              <w:left w:val="nil"/>
              <w:bottom w:val="single" w:sz="4" w:space="0" w:color="000000"/>
              <w:right w:val="single" w:sz="4" w:space="0" w:color="000000"/>
            </w:tcBorders>
            <w:shd w:val="clear" w:color="auto" w:fill="auto"/>
            <w:vAlign w:val="bottom"/>
          </w:tcPr>
          <w:p w14:paraId="2A021A8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9.5</w:t>
            </w:r>
          </w:p>
        </w:tc>
        <w:tc>
          <w:tcPr>
            <w:tcW w:w="1133" w:type="dxa"/>
            <w:tcBorders>
              <w:top w:val="nil"/>
              <w:left w:val="nil"/>
              <w:bottom w:val="single" w:sz="4" w:space="0" w:color="000000"/>
              <w:right w:val="single" w:sz="4" w:space="0" w:color="000000"/>
            </w:tcBorders>
            <w:shd w:val="clear" w:color="auto" w:fill="auto"/>
            <w:vAlign w:val="bottom"/>
          </w:tcPr>
          <w:p w14:paraId="2DBF6C67"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1037" w:type="dxa"/>
            <w:tcBorders>
              <w:top w:val="nil"/>
              <w:left w:val="nil"/>
              <w:bottom w:val="single" w:sz="4" w:space="0" w:color="000000"/>
              <w:right w:val="single" w:sz="4" w:space="0" w:color="000000"/>
            </w:tcBorders>
            <w:shd w:val="clear" w:color="auto" w:fill="auto"/>
            <w:vAlign w:val="bottom"/>
          </w:tcPr>
          <w:p w14:paraId="23AE8555"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r>
      <w:tr w:rsidR="00CD5220" w:rsidRPr="0092727B" w14:paraId="2207BCFA"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56C15195"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Land and Construction cost</w:t>
            </w:r>
          </w:p>
        </w:tc>
        <w:tc>
          <w:tcPr>
            <w:tcW w:w="1031" w:type="dxa"/>
            <w:tcBorders>
              <w:top w:val="nil"/>
              <w:left w:val="nil"/>
              <w:bottom w:val="single" w:sz="4" w:space="0" w:color="000000"/>
              <w:right w:val="single" w:sz="4" w:space="0" w:color="000000"/>
            </w:tcBorders>
            <w:shd w:val="clear" w:color="auto" w:fill="auto"/>
            <w:vAlign w:val="bottom"/>
          </w:tcPr>
          <w:p w14:paraId="5163B63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0.15</w:t>
            </w:r>
          </w:p>
        </w:tc>
        <w:tc>
          <w:tcPr>
            <w:tcW w:w="978" w:type="dxa"/>
            <w:tcBorders>
              <w:top w:val="nil"/>
              <w:left w:val="nil"/>
              <w:bottom w:val="single" w:sz="4" w:space="0" w:color="000000"/>
              <w:right w:val="single" w:sz="4" w:space="0" w:color="000000"/>
            </w:tcBorders>
            <w:shd w:val="clear" w:color="auto" w:fill="auto"/>
            <w:vAlign w:val="bottom"/>
          </w:tcPr>
          <w:p w14:paraId="79533EB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60</w:t>
            </w:r>
          </w:p>
        </w:tc>
        <w:tc>
          <w:tcPr>
            <w:tcW w:w="967" w:type="dxa"/>
            <w:tcBorders>
              <w:top w:val="nil"/>
              <w:left w:val="nil"/>
              <w:bottom w:val="single" w:sz="4" w:space="0" w:color="000000"/>
              <w:right w:val="single" w:sz="4" w:space="0" w:color="000000"/>
            </w:tcBorders>
            <w:shd w:val="clear" w:color="auto" w:fill="auto"/>
            <w:vAlign w:val="bottom"/>
          </w:tcPr>
          <w:p w14:paraId="0998E1CC"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w:t>
            </w:r>
          </w:p>
        </w:tc>
        <w:tc>
          <w:tcPr>
            <w:tcW w:w="944" w:type="dxa"/>
            <w:tcBorders>
              <w:top w:val="nil"/>
              <w:left w:val="nil"/>
              <w:bottom w:val="single" w:sz="4" w:space="0" w:color="000000"/>
              <w:right w:val="single" w:sz="4" w:space="0" w:color="000000"/>
            </w:tcBorders>
            <w:shd w:val="clear" w:color="auto" w:fill="auto"/>
            <w:vAlign w:val="bottom"/>
          </w:tcPr>
          <w:p w14:paraId="491B0C53"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1064" w:type="dxa"/>
            <w:tcBorders>
              <w:top w:val="nil"/>
              <w:left w:val="nil"/>
              <w:bottom w:val="single" w:sz="4" w:space="0" w:color="000000"/>
              <w:right w:val="single" w:sz="4" w:space="0" w:color="000000"/>
            </w:tcBorders>
            <w:shd w:val="clear" w:color="auto" w:fill="auto"/>
            <w:vAlign w:val="bottom"/>
          </w:tcPr>
          <w:p w14:paraId="2DB4B55A"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c>
          <w:tcPr>
            <w:tcW w:w="1355" w:type="dxa"/>
            <w:tcBorders>
              <w:top w:val="nil"/>
              <w:left w:val="nil"/>
              <w:bottom w:val="single" w:sz="4" w:space="0" w:color="000000"/>
              <w:right w:val="single" w:sz="4" w:space="0" w:color="000000"/>
            </w:tcBorders>
            <w:shd w:val="clear" w:color="auto" w:fill="auto"/>
            <w:vAlign w:val="bottom"/>
          </w:tcPr>
          <w:p w14:paraId="089E187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934" w:type="dxa"/>
            <w:tcBorders>
              <w:top w:val="nil"/>
              <w:left w:val="nil"/>
              <w:bottom w:val="single" w:sz="4" w:space="0" w:color="000000"/>
              <w:right w:val="single" w:sz="4" w:space="0" w:color="000000"/>
            </w:tcBorders>
            <w:shd w:val="clear" w:color="auto" w:fill="auto"/>
            <w:vAlign w:val="bottom"/>
          </w:tcPr>
          <w:p w14:paraId="341C32E4"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13.5</w:t>
            </w:r>
          </w:p>
        </w:tc>
        <w:tc>
          <w:tcPr>
            <w:tcW w:w="1133" w:type="dxa"/>
            <w:tcBorders>
              <w:top w:val="nil"/>
              <w:left w:val="nil"/>
              <w:bottom w:val="single" w:sz="4" w:space="0" w:color="000000"/>
              <w:right w:val="single" w:sz="4" w:space="0" w:color="000000"/>
            </w:tcBorders>
            <w:shd w:val="clear" w:color="auto" w:fill="auto"/>
            <w:vAlign w:val="bottom"/>
          </w:tcPr>
          <w:p w14:paraId="38D92321"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70</w:t>
            </w:r>
          </w:p>
        </w:tc>
        <w:tc>
          <w:tcPr>
            <w:tcW w:w="1037" w:type="dxa"/>
            <w:tcBorders>
              <w:top w:val="nil"/>
              <w:left w:val="nil"/>
              <w:bottom w:val="single" w:sz="4" w:space="0" w:color="000000"/>
              <w:right w:val="single" w:sz="4" w:space="0" w:color="000000"/>
            </w:tcBorders>
            <w:shd w:val="clear" w:color="auto" w:fill="auto"/>
            <w:vAlign w:val="bottom"/>
          </w:tcPr>
          <w:p w14:paraId="7D257BB5"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10.5</w:t>
            </w:r>
          </w:p>
        </w:tc>
      </w:tr>
      <w:tr w:rsidR="00CD5220" w:rsidRPr="0092727B" w14:paraId="4C214F11"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1DE97DCB"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Industrial Incentives</w:t>
            </w:r>
          </w:p>
        </w:tc>
        <w:tc>
          <w:tcPr>
            <w:tcW w:w="1031" w:type="dxa"/>
            <w:tcBorders>
              <w:top w:val="nil"/>
              <w:left w:val="nil"/>
              <w:bottom w:val="single" w:sz="4" w:space="0" w:color="000000"/>
              <w:right w:val="single" w:sz="4" w:space="0" w:color="000000"/>
            </w:tcBorders>
            <w:shd w:val="clear" w:color="auto" w:fill="auto"/>
            <w:vAlign w:val="bottom"/>
          </w:tcPr>
          <w:p w14:paraId="218B865A"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0.2</w:t>
            </w:r>
          </w:p>
        </w:tc>
        <w:tc>
          <w:tcPr>
            <w:tcW w:w="978" w:type="dxa"/>
            <w:tcBorders>
              <w:top w:val="nil"/>
              <w:left w:val="nil"/>
              <w:bottom w:val="single" w:sz="4" w:space="0" w:color="000000"/>
              <w:right w:val="single" w:sz="4" w:space="0" w:color="000000"/>
            </w:tcBorders>
            <w:shd w:val="clear" w:color="auto" w:fill="auto"/>
            <w:vAlign w:val="bottom"/>
          </w:tcPr>
          <w:p w14:paraId="00ADE79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90</w:t>
            </w:r>
          </w:p>
        </w:tc>
        <w:tc>
          <w:tcPr>
            <w:tcW w:w="967" w:type="dxa"/>
            <w:tcBorders>
              <w:top w:val="nil"/>
              <w:left w:val="nil"/>
              <w:bottom w:val="single" w:sz="4" w:space="0" w:color="000000"/>
              <w:right w:val="single" w:sz="4" w:space="0" w:color="000000"/>
            </w:tcBorders>
            <w:shd w:val="clear" w:color="auto" w:fill="auto"/>
            <w:vAlign w:val="bottom"/>
          </w:tcPr>
          <w:p w14:paraId="2A9B3F5D"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18</w:t>
            </w:r>
          </w:p>
        </w:tc>
        <w:tc>
          <w:tcPr>
            <w:tcW w:w="944" w:type="dxa"/>
            <w:tcBorders>
              <w:top w:val="nil"/>
              <w:left w:val="nil"/>
              <w:bottom w:val="single" w:sz="4" w:space="0" w:color="000000"/>
              <w:right w:val="single" w:sz="4" w:space="0" w:color="000000"/>
            </w:tcBorders>
            <w:shd w:val="clear" w:color="auto" w:fill="auto"/>
            <w:vAlign w:val="bottom"/>
          </w:tcPr>
          <w:p w14:paraId="20DA97A6"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1064" w:type="dxa"/>
            <w:tcBorders>
              <w:top w:val="nil"/>
              <w:left w:val="nil"/>
              <w:bottom w:val="single" w:sz="4" w:space="0" w:color="000000"/>
              <w:right w:val="single" w:sz="4" w:space="0" w:color="000000"/>
            </w:tcBorders>
            <w:shd w:val="clear" w:color="auto" w:fill="auto"/>
            <w:vAlign w:val="bottom"/>
          </w:tcPr>
          <w:p w14:paraId="7CF87782"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15</w:t>
            </w:r>
          </w:p>
        </w:tc>
        <w:tc>
          <w:tcPr>
            <w:tcW w:w="1355" w:type="dxa"/>
            <w:tcBorders>
              <w:top w:val="nil"/>
              <w:left w:val="nil"/>
              <w:bottom w:val="single" w:sz="4" w:space="0" w:color="000000"/>
              <w:right w:val="single" w:sz="4" w:space="0" w:color="000000"/>
            </w:tcBorders>
            <w:shd w:val="clear" w:color="auto" w:fill="auto"/>
            <w:vAlign w:val="bottom"/>
          </w:tcPr>
          <w:p w14:paraId="630DA143"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934" w:type="dxa"/>
            <w:tcBorders>
              <w:top w:val="nil"/>
              <w:left w:val="nil"/>
              <w:bottom w:val="single" w:sz="4" w:space="0" w:color="000000"/>
              <w:right w:val="single" w:sz="4" w:space="0" w:color="000000"/>
            </w:tcBorders>
            <w:shd w:val="clear" w:color="auto" w:fill="auto"/>
            <w:vAlign w:val="bottom"/>
          </w:tcPr>
          <w:p w14:paraId="1CF06048"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17</w:t>
            </w:r>
          </w:p>
        </w:tc>
        <w:tc>
          <w:tcPr>
            <w:tcW w:w="1133" w:type="dxa"/>
            <w:tcBorders>
              <w:top w:val="nil"/>
              <w:left w:val="nil"/>
              <w:bottom w:val="single" w:sz="4" w:space="0" w:color="000000"/>
              <w:right w:val="single" w:sz="4" w:space="0" w:color="000000"/>
            </w:tcBorders>
            <w:shd w:val="clear" w:color="auto" w:fill="auto"/>
            <w:vAlign w:val="bottom"/>
          </w:tcPr>
          <w:p w14:paraId="4CAA74EF"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60</w:t>
            </w:r>
          </w:p>
        </w:tc>
        <w:tc>
          <w:tcPr>
            <w:tcW w:w="1037" w:type="dxa"/>
            <w:tcBorders>
              <w:top w:val="nil"/>
              <w:left w:val="nil"/>
              <w:bottom w:val="single" w:sz="4" w:space="0" w:color="000000"/>
              <w:right w:val="single" w:sz="4" w:space="0" w:color="000000"/>
            </w:tcBorders>
            <w:shd w:val="clear" w:color="auto" w:fill="auto"/>
            <w:vAlign w:val="bottom"/>
          </w:tcPr>
          <w:p w14:paraId="4254D94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12</w:t>
            </w:r>
          </w:p>
        </w:tc>
      </w:tr>
      <w:tr w:rsidR="00CD5220" w:rsidRPr="0092727B" w14:paraId="01A010A5"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auto"/>
            <w:vAlign w:val="bottom"/>
          </w:tcPr>
          <w:p w14:paraId="34E30ED3"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Labor Cost</w:t>
            </w:r>
          </w:p>
        </w:tc>
        <w:tc>
          <w:tcPr>
            <w:tcW w:w="1031" w:type="dxa"/>
            <w:tcBorders>
              <w:top w:val="nil"/>
              <w:left w:val="nil"/>
              <w:bottom w:val="single" w:sz="4" w:space="0" w:color="000000"/>
              <w:right w:val="single" w:sz="4" w:space="0" w:color="000000"/>
            </w:tcBorders>
            <w:shd w:val="clear" w:color="auto" w:fill="auto"/>
            <w:vAlign w:val="bottom"/>
          </w:tcPr>
          <w:p w14:paraId="05BC91B8"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0.3</w:t>
            </w:r>
          </w:p>
        </w:tc>
        <w:tc>
          <w:tcPr>
            <w:tcW w:w="978" w:type="dxa"/>
            <w:tcBorders>
              <w:top w:val="nil"/>
              <w:left w:val="nil"/>
              <w:bottom w:val="single" w:sz="4" w:space="0" w:color="000000"/>
              <w:right w:val="single" w:sz="4" w:space="0" w:color="000000"/>
            </w:tcBorders>
            <w:shd w:val="clear" w:color="auto" w:fill="auto"/>
            <w:vAlign w:val="bottom"/>
          </w:tcPr>
          <w:p w14:paraId="2E2EE3E3"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967" w:type="dxa"/>
            <w:tcBorders>
              <w:top w:val="nil"/>
              <w:left w:val="nil"/>
              <w:bottom w:val="single" w:sz="4" w:space="0" w:color="000000"/>
              <w:right w:val="single" w:sz="4" w:space="0" w:color="000000"/>
            </w:tcBorders>
            <w:shd w:val="clear" w:color="auto" w:fill="auto"/>
            <w:vAlign w:val="bottom"/>
          </w:tcPr>
          <w:p w14:paraId="57E93D1A"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22.5</w:t>
            </w:r>
          </w:p>
        </w:tc>
        <w:tc>
          <w:tcPr>
            <w:tcW w:w="944" w:type="dxa"/>
            <w:tcBorders>
              <w:top w:val="nil"/>
              <w:left w:val="nil"/>
              <w:bottom w:val="single" w:sz="4" w:space="0" w:color="000000"/>
              <w:right w:val="single" w:sz="4" w:space="0" w:color="000000"/>
            </w:tcBorders>
            <w:shd w:val="clear" w:color="auto" w:fill="auto"/>
            <w:vAlign w:val="bottom"/>
          </w:tcPr>
          <w:p w14:paraId="29D9ECC8"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80</w:t>
            </w:r>
          </w:p>
        </w:tc>
        <w:tc>
          <w:tcPr>
            <w:tcW w:w="1064" w:type="dxa"/>
            <w:tcBorders>
              <w:top w:val="nil"/>
              <w:left w:val="nil"/>
              <w:bottom w:val="single" w:sz="4" w:space="0" w:color="000000"/>
              <w:right w:val="single" w:sz="4" w:space="0" w:color="000000"/>
            </w:tcBorders>
            <w:shd w:val="clear" w:color="auto" w:fill="auto"/>
            <w:vAlign w:val="bottom"/>
          </w:tcPr>
          <w:p w14:paraId="285D826F"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24</w:t>
            </w:r>
          </w:p>
        </w:tc>
        <w:tc>
          <w:tcPr>
            <w:tcW w:w="1355" w:type="dxa"/>
            <w:tcBorders>
              <w:top w:val="nil"/>
              <w:left w:val="nil"/>
              <w:bottom w:val="single" w:sz="4" w:space="0" w:color="000000"/>
              <w:right w:val="single" w:sz="4" w:space="0" w:color="000000"/>
            </w:tcBorders>
            <w:shd w:val="clear" w:color="auto" w:fill="auto"/>
            <w:vAlign w:val="bottom"/>
          </w:tcPr>
          <w:p w14:paraId="2661A4A2"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w:t>
            </w:r>
          </w:p>
        </w:tc>
        <w:tc>
          <w:tcPr>
            <w:tcW w:w="934" w:type="dxa"/>
            <w:tcBorders>
              <w:top w:val="nil"/>
              <w:left w:val="nil"/>
              <w:bottom w:val="single" w:sz="4" w:space="0" w:color="000000"/>
              <w:right w:val="single" w:sz="4" w:space="0" w:color="000000"/>
            </w:tcBorders>
            <w:shd w:val="clear" w:color="auto" w:fill="auto"/>
            <w:vAlign w:val="bottom"/>
          </w:tcPr>
          <w:p w14:paraId="0AF59932"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25.5</w:t>
            </w:r>
          </w:p>
        </w:tc>
        <w:tc>
          <w:tcPr>
            <w:tcW w:w="1133" w:type="dxa"/>
            <w:tcBorders>
              <w:top w:val="nil"/>
              <w:left w:val="nil"/>
              <w:bottom w:val="single" w:sz="4" w:space="0" w:color="000000"/>
              <w:right w:val="single" w:sz="4" w:space="0" w:color="000000"/>
            </w:tcBorders>
            <w:shd w:val="clear" w:color="auto" w:fill="auto"/>
            <w:vAlign w:val="bottom"/>
          </w:tcPr>
          <w:p w14:paraId="0B02CB70"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75</w:t>
            </w:r>
          </w:p>
        </w:tc>
        <w:tc>
          <w:tcPr>
            <w:tcW w:w="1037" w:type="dxa"/>
            <w:tcBorders>
              <w:top w:val="nil"/>
              <w:left w:val="nil"/>
              <w:bottom w:val="single" w:sz="4" w:space="0" w:color="000000"/>
              <w:right w:val="single" w:sz="4" w:space="0" w:color="000000"/>
            </w:tcBorders>
            <w:shd w:val="clear" w:color="auto" w:fill="auto"/>
            <w:vAlign w:val="bottom"/>
          </w:tcPr>
          <w:p w14:paraId="05434AFA"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22.5</w:t>
            </w:r>
          </w:p>
        </w:tc>
      </w:tr>
      <w:tr w:rsidR="00CD5220" w:rsidRPr="0092727B" w14:paraId="3B0B8D67" w14:textId="77777777" w:rsidTr="00F7179A">
        <w:trPr>
          <w:trHeight w:val="260"/>
        </w:trPr>
        <w:tc>
          <w:tcPr>
            <w:tcW w:w="1353" w:type="dxa"/>
            <w:tcBorders>
              <w:top w:val="nil"/>
              <w:left w:val="single" w:sz="4" w:space="0" w:color="000000"/>
              <w:bottom w:val="single" w:sz="4" w:space="0" w:color="000000"/>
              <w:right w:val="single" w:sz="4" w:space="0" w:color="000000"/>
            </w:tcBorders>
            <w:shd w:val="clear" w:color="auto" w:fill="FFFF00"/>
            <w:vAlign w:val="bottom"/>
          </w:tcPr>
          <w:p w14:paraId="74AB49C7"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Total</w:t>
            </w:r>
          </w:p>
        </w:tc>
        <w:tc>
          <w:tcPr>
            <w:tcW w:w="1031" w:type="dxa"/>
            <w:tcBorders>
              <w:top w:val="nil"/>
              <w:left w:val="nil"/>
              <w:bottom w:val="single" w:sz="4" w:space="0" w:color="000000"/>
              <w:right w:val="single" w:sz="4" w:space="0" w:color="000000"/>
            </w:tcBorders>
            <w:shd w:val="clear" w:color="auto" w:fill="FFFF00"/>
            <w:vAlign w:val="bottom"/>
          </w:tcPr>
          <w:p w14:paraId="6A3A4E34"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1</w:t>
            </w:r>
          </w:p>
        </w:tc>
        <w:tc>
          <w:tcPr>
            <w:tcW w:w="978" w:type="dxa"/>
            <w:tcBorders>
              <w:top w:val="nil"/>
              <w:left w:val="nil"/>
              <w:bottom w:val="single" w:sz="4" w:space="0" w:color="000000"/>
              <w:right w:val="single" w:sz="4" w:space="0" w:color="000000"/>
            </w:tcBorders>
            <w:shd w:val="clear" w:color="auto" w:fill="auto"/>
            <w:vAlign w:val="bottom"/>
          </w:tcPr>
          <w:p w14:paraId="59D71075"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w:t>
            </w:r>
          </w:p>
        </w:tc>
        <w:tc>
          <w:tcPr>
            <w:tcW w:w="967" w:type="dxa"/>
            <w:tcBorders>
              <w:top w:val="nil"/>
              <w:left w:val="nil"/>
              <w:bottom w:val="single" w:sz="4" w:space="0" w:color="000000"/>
              <w:right w:val="single" w:sz="4" w:space="0" w:color="000000"/>
            </w:tcBorders>
            <w:shd w:val="clear" w:color="auto" w:fill="FFFF00"/>
            <w:vAlign w:val="bottom"/>
          </w:tcPr>
          <w:p w14:paraId="2A9F441A"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80.5</w:t>
            </w:r>
          </w:p>
        </w:tc>
        <w:tc>
          <w:tcPr>
            <w:tcW w:w="944" w:type="dxa"/>
            <w:tcBorders>
              <w:top w:val="nil"/>
              <w:left w:val="nil"/>
              <w:bottom w:val="single" w:sz="4" w:space="0" w:color="000000"/>
              <w:right w:val="single" w:sz="4" w:space="0" w:color="000000"/>
            </w:tcBorders>
            <w:shd w:val="clear" w:color="auto" w:fill="auto"/>
            <w:vAlign w:val="bottom"/>
          </w:tcPr>
          <w:p w14:paraId="3B046CFE"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w:t>
            </w:r>
          </w:p>
        </w:tc>
        <w:tc>
          <w:tcPr>
            <w:tcW w:w="1064" w:type="dxa"/>
            <w:tcBorders>
              <w:top w:val="nil"/>
              <w:left w:val="nil"/>
              <w:bottom w:val="single" w:sz="4" w:space="0" w:color="000000"/>
              <w:right w:val="single" w:sz="4" w:space="0" w:color="000000"/>
            </w:tcBorders>
            <w:shd w:val="clear" w:color="auto" w:fill="FFFF00"/>
            <w:vAlign w:val="bottom"/>
          </w:tcPr>
          <w:p w14:paraId="33D6140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79</w:t>
            </w:r>
          </w:p>
        </w:tc>
        <w:tc>
          <w:tcPr>
            <w:tcW w:w="1355" w:type="dxa"/>
            <w:tcBorders>
              <w:top w:val="nil"/>
              <w:left w:val="nil"/>
              <w:bottom w:val="single" w:sz="4" w:space="0" w:color="000000"/>
              <w:right w:val="single" w:sz="4" w:space="0" w:color="000000"/>
            </w:tcBorders>
            <w:shd w:val="clear" w:color="auto" w:fill="auto"/>
            <w:vAlign w:val="bottom"/>
          </w:tcPr>
          <w:p w14:paraId="36CC3760"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w:t>
            </w:r>
          </w:p>
        </w:tc>
        <w:tc>
          <w:tcPr>
            <w:tcW w:w="934" w:type="dxa"/>
            <w:tcBorders>
              <w:top w:val="nil"/>
              <w:left w:val="nil"/>
              <w:bottom w:val="single" w:sz="4" w:space="0" w:color="000000"/>
              <w:right w:val="single" w:sz="4" w:space="0" w:color="000000"/>
            </w:tcBorders>
            <w:shd w:val="clear" w:color="auto" w:fill="FFFF00"/>
            <w:vAlign w:val="bottom"/>
          </w:tcPr>
          <w:p w14:paraId="537532FE"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85.5</w:t>
            </w:r>
          </w:p>
        </w:tc>
        <w:tc>
          <w:tcPr>
            <w:tcW w:w="1133" w:type="dxa"/>
            <w:tcBorders>
              <w:top w:val="nil"/>
              <w:left w:val="nil"/>
              <w:bottom w:val="single" w:sz="4" w:space="0" w:color="000000"/>
              <w:right w:val="single" w:sz="4" w:space="0" w:color="000000"/>
            </w:tcBorders>
            <w:shd w:val="clear" w:color="auto" w:fill="auto"/>
            <w:vAlign w:val="bottom"/>
          </w:tcPr>
          <w:p w14:paraId="5232214D" w14:textId="77777777" w:rsidR="00CD5220" w:rsidRPr="0092727B" w:rsidRDefault="00CD5220" w:rsidP="00F7179A">
            <w:pPr>
              <w:spacing w:line="240" w:lineRule="auto"/>
              <w:rPr>
                <w:rFonts w:ascii="Times New Roman" w:hAnsi="Times New Roman" w:cs="Times New Roman"/>
                <w:color w:val="000000"/>
                <w:sz w:val="24"/>
                <w:szCs w:val="24"/>
              </w:rPr>
            </w:pPr>
            <w:r w:rsidRPr="0092727B">
              <w:rPr>
                <w:rFonts w:ascii="Times New Roman" w:hAnsi="Times New Roman" w:cs="Times New Roman"/>
                <w:color w:val="000000"/>
                <w:sz w:val="24"/>
                <w:szCs w:val="24"/>
              </w:rPr>
              <w:t> </w:t>
            </w:r>
          </w:p>
        </w:tc>
        <w:tc>
          <w:tcPr>
            <w:tcW w:w="1037" w:type="dxa"/>
            <w:tcBorders>
              <w:top w:val="nil"/>
              <w:left w:val="nil"/>
              <w:bottom w:val="single" w:sz="4" w:space="0" w:color="000000"/>
              <w:right w:val="single" w:sz="4" w:space="0" w:color="000000"/>
            </w:tcBorders>
            <w:shd w:val="clear" w:color="auto" w:fill="FFFF00"/>
            <w:vAlign w:val="bottom"/>
          </w:tcPr>
          <w:p w14:paraId="68345772" w14:textId="77777777" w:rsidR="00CD5220" w:rsidRPr="0092727B" w:rsidRDefault="00CD5220" w:rsidP="00F7179A">
            <w:pPr>
              <w:spacing w:line="240" w:lineRule="auto"/>
              <w:jc w:val="right"/>
              <w:rPr>
                <w:rFonts w:ascii="Times New Roman" w:hAnsi="Times New Roman" w:cs="Times New Roman"/>
                <w:color w:val="000000"/>
                <w:sz w:val="24"/>
                <w:szCs w:val="24"/>
              </w:rPr>
            </w:pPr>
            <w:r w:rsidRPr="0092727B">
              <w:rPr>
                <w:rFonts w:ascii="Times New Roman" w:hAnsi="Times New Roman" w:cs="Times New Roman"/>
                <w:color w:val="000000"/>
                <w:sz w:val="24"/>
                <w:szCs w:val="24"/>
              </w:rPr>
              <w:t>74</w:t>
            </w:r>
          </w:p>
        </w:tc>
      </w:tr>
    </w:tbl>
    <w:p w14:paraId="453C6BDA" w14:textId="77777777" w:rsidR="00CD5220" w:rsidRPr="0092727B" w:rsidRDefault="00CD5220" w:rsidP="00CD5220">
      <w:pPr>
        <w:pBdr>
          <w:top w:val="nil"/>
          <w:left w:val="nil"/>
          <w:bottom w:val="nil"/>
          <w:right w:val="nil"/>
          <w:between w:val="nil"/>
        </w:pBdr>
        <w:ind w:left="720"/>
        <w:rPr>
          <w:rFonts w:ascii="Times New Roman" w:hAnsi="Times New Roman" w:cs="Times New Roman"/>
          <w:color w:val="000000"/>
          <w:sz w:val="24"/>
          <w:szCs w:val="24"/>
        </w:rPr>
      </w:pPr>
    </w:p>
    <w:p w14:paraId="3A027651" w14:textId="77777777" w:rsidR="00CD5220" w:rsidRPr="0092727B" w:rsidRDefault="00CD5220" w:rsidP="00CD5220">
      <w:pPr>
        <w:rPr>
          <w:rFonts w:ascii="Times New Roman" w:hAnsi="Times New Roman" w:cs="Times New Roman"/>
          <w:sz w:val="24"/>
          <w:szCs w:val="24"/>
        </w:rPr>
      </w:pPr>
      <w:r w:rsidRPr="0092727B">
        <w:rPr>
          <w:rFonts w:ascii="Times New Roman" w:hAnsi="Times New Roman" w:cs="Times New Roman"/>
          <w:sz w:val="24"/>
          <w:szCs w:val="24"/>
        </w:rPr>
        <w:t xml:space="preserve">     After reversing Labor Cos and Operating Cost, Carthage, Texas still being the best location for Cook Controls with an average weight of 85.5</w:t>
      </w:r>
    </w:p>
    <w:p w14:paraId="18B4EA53" w14:textId="77777777" w:rsidR="00990B51" w:rsidRPr="0092727B" w:rsidRDefault="00990B51" w:rsidP="00D1426D">
      <w:pPr>
        <w:rPr>
          <w:rFonts w:ascii="Times New Roman" w:hAnsi="Times New Roman" w:cs="Times New Roman"/>
          <w:sz w:val="24"/>
          <w:szCs w:val="24"/>
        </w:rPr>
      </w:pPr>
    </w:p>
    <w:p w14:paraId="73E2C2FF" w14:textId="77777777" w:rsidR="007A2DA6" w:rsidRPr="0092727B" w:rsidRDefault="007A2DA6" w:rsidP="0037319A">
      <w:pPr>
        <w:shd w:val="clear" w:color="auto" w:fill="FFFFFF"/>
        <w:spacing w:before="180" w:after="180"/>
        <w:rPr>
          <w:rFonts w:ascii="Times New Roman" w:eastAsia="Times New Roman" w:hAnsi="Times New Roman" w:cs="Times New Roman"/>
          <w:b/>
          <w:bCs/>
          <w:color w:val="2D3B45"/>
          <w:sz w:val="24"/>
          <w:szCs w:val="24"/>
          <w:highlight w:val="yellow"/>
        </w:rPr>
      </w:pPr>
    </w:p>
    <w:p w14:paraId="5B050142" w14:textId="5D5FB555" w:rsidR="0037319A" w:rsidRPr="0092727B" w:rsidRDefault="0037319A" w:rsidP="0037319A">
      <w:pPr>
        <w:shd w:val="clear" w:color="auto" w:fill="FFFFFF"/>
        <w:spacing w:before="180" w:after="180"/>
        <w:rPr>
          <w:rFonts w:ascii="Times New Roman" w:eastAsia="Times New Roman" w:hAnsi="Times New Roman" w:cs="Times New Roman"/>
          <w:b/>
          <w:bCs/>
          <w:color w:val="2D3B45"/>
          <w:sz w:val="24"/>
          <w:szCs w:val="24"/>
          <w:highlight w:val="yellow"/>
        </w:rPr>
      </w:pPr>
      <w:r w:rsidRPr="0092727B">
        <w:rPr>
          <w:rFonts w:ascii="Times New Roman" w:eastAsia="Times New Roman" w:hAnsi="Times New Roman" w:cs="Times New Roman"/>
          <w:b/>
          <w:bCs/>
          <w:color w:val="2D3B45"/>
          <w:sz w:val="24"/>
          <w:szCs w:val="24"/>
          <w:highlight w:val="yellow"/>
        </w:rPr>
        <w:t>Problem 9.11 </w:t>
      </w:r>
    </w:p>
    <w:p w14:paraId="377E277C" w14:textId="67D0BE4B" w:rsidR="00292F37" w:rsidRPr="0092727B" w:rsidRDefault="00292F37" w:rsidP="00292F37">
      <w:pPr>
        <w:pStyle w:val="NormalWeb"/>
      </w:pPr>
      <w:r w:rsidRPr="0092727B">
        <w:rPr>
          <w:rStyle w:val="Strong"/>
        </w:rPr>
        <w:t>a</w:t>
      </w:r>
      <w:r w:rsidR="00F23EA9" w:rsidRPr="0092727B">
        <w:rPr>
          <w:rStyle w:val="Strong"/>
        </w:rPr>
        <w:t>)</w:t>
      </w:r>
      <w:r w:rsidRPr="0092727B">
        <w:rPr>
          <w:rStyle w:val="Strong"/>
        </w:rPr>
        <w:t xml:space="preserve"> </w:t>
      </w:r>
      <w:r w:rsidRPr="0092727B">
        <w:rPr>
          <w:rStyle w:val="Strong"/>
        </w:rPr>
        <w:t>Ta</w:t>
      </w:r>
      <w:r w:rsidRPr="0092727B">
        <w:rPr>
          <w:rStyle w:val="Strong"/>
        </w:rPr>
        <w:t xml:space="preserve">kt time = time taken/units produced= </w:t>
      </w:r>
      <w:r w:rsidRPr="0092727B">
        <w:rPr>
          <w:rStyle w:val="Strong"/>
        </w:rPr>
        <w:t>420</w:t>
      </w:r>
      <w:r w:rsidRPr="0092727B">
        <w:rPr>
          <w:rStyle w:val="Strong"/>
        </w:rPr>
        <w:t>/2</w:t>
      </w:r>
      <w:r w:rsidRPr="0092727B">
        <w:rPr>
          <w:rStyle w:val="Strong"/>
        </w:rPr>
        <w:t>5</w:t>
      </w:r>
      <w:r w:rsidRPr="0092727B">
        <w:rPr>
          <w:rStyle w:val="Strong"/>
        </w:rPr>
        <w:t>0= 1.</w:t>
      </w:r>
      <w:r w:rsidRPr="0092727B">
        <w:rPr>
          <w:rStyle w:val="Strong"/>
        </w:rPr>
        <w:t>6</w:t>
      </w:r>
      <w:r w:rsidRPr="0092727B">
        <w:rPr>
          <w:rStyle w:val="Strong"/>
        </w:rPr>
        <w:t>8 mins per unit</w:t>
      </w:r>
    </w:p>
    <w:p w14:paraId="0387C38A" w14:textId="6CD20832" w:rsidR="00292F37" w:rsidRPr="0092727B" w:rsidRDefault="00292F37" w:rsidP="00292F37">
      <w:pPr>
        <w:pStyle w:val="NormalWeb"/>
      </w:pPr>
      <w:r w:rsidRPr="0092727B">
        <w:rPr>
          <w:rStyle w:val="Strong"/>
        </w:rPr>
        <w:t>b</w:t>
      </w:r>
      <w:r w:rsidR="00F23EA9" w:rsidRPr="0092727B">
        <w:rPr>
          <w:rStyle w:val="Strong"/>
        </w:rPr>
        <w:t>)</w:t>
      </w:r>
      <w:r w:rsidRPr="0092727B">
        <w:t xml:space="preserve"> </w:t>
      </w:r>
      <w:r w:rsidRPr="0092727B">
        <w:t>St</w:t>
      </w:r>
      <w:r w:rsidRPr="0092727B">
        <w:t>andard time for one unit= 1.1+1.1+1.</w:t>
      </w:r>
      <w:r w:rsidRPr="0092727B">
        <w:t>7</w:t>
      </w:r>
      <w:r w:rsidRPr="0092727B">
        <w:t xml:space="preserve">+3.1+1.0= </w:t>
      </w:r>
      <w:r w:rsidRPr="0092727B">
        <w:t>8</w:t>
      </w:r>
      <w:r w:rsidRPr="0092727B">
        <w:t xml:space="preserve"> mins</w:t>
      </w:r>
    </w:p>
    <w:p w14:paraId="0A65256E" w14:textId="67EEDAD2" w:rsidR="00292F37" w:rsidRPr="0092727B" w:rsidRDefault="00292F37" w:rsidP="00292F37">
      <w:pPr>
        <w:pStyle w:val="NormalWeb"/>
      </w:pPr>
      <w:r w:rsidRPr="0092727B">
        <w:t xml:space="preserve">No. of workers required to complete the unit in takt time= </w:t>
      </w:r>
      <w:r w:rsidRPr="0092727B">
        <w:t>8</w:t>
      </w:r>
      <w:r w:rsidRPr="0092727B">
        <w:t>/1.</w:t>
      </w:r>
      <w:r w:rsidRPr="0092727B">
        <w:t>6</w:t>
      </w:r>
      <w:r w:rsidRPr="0092727B">
        <w:t xml:space="preserve">8= </w:t>
      </w:r>
      <w:r w:rsidRPr="0092727B">
        <w:t>4.76</w:t>
      </w:r>
      <w:r w:rsidRPr="0092727B">
        <w:t>~</w:t>
      </w:r>
      <w:r w:rsidRPr="0092727B">
        <w:t>5</w:t>
      </w:r>
    </w:p>
    <w:p w14:paraId="0350CD1B" w14:textId="77777777" w:rsidR="00292F37" w:rsidRPr="0092727B" w:rsidRDefault="00292F37" w:rsidP="00292F37">
      <w:pPr>
        <w:pStyle w:val="NormalWeb"/>
        <w:rPr>
          <w:rStyle w:val="Strong"/>
        </w:rPr>
      </w:pPr>
      <w:r w:rsidRPr="0092727B">
        <w:t xml:space="preserve">Employees to be cross trained </w:t>
      </w:r>
      <w:r w:rsidRPr="0092727B">
        <w:rPr>
          <w:rStyle w:val="Strong"/>
        </w:rPr>
        <w:t xml:space="preserve">for new cell= </w:t>
      </w:r>
      <w:r w:rsidRPr="0092727B">
        <w:rPr>
          <w:rStyle w:val="Strong"/>
        </w:rPr>
        <w:t>5</w:t>
      </w:r>
    </w:p>
    <w:p w14:paraId="3C134759" w14:textId="75A94EF7" w:rsidR="00292F37" w:rsidRPr="0092727B" w:rsidRDefault="00292F37" w:rsidP="00292F37">
      <w:pPr>
        <w:pStyle w:val="NormalWeb"/>
      </w:pPr>
      <w:r w:rsidRPr="0092727B">
        <w:rPr>
          <w:rStyle w:val="Strong"/>
        </w:rPr>
        <w:t>c</w:t>
      </w:r>
      <w:r w:rsidR="00F23EA9" w:rsidRPr="0092727B">
        <w:rPr>
          <w:rStyle w:val="Strong"/>
        </w:rPr>
        <w:t>)</w:t>
      </w:r>
      <w:r w:rsidRPr="0092727B">
        <w:t xml:space="preserve"> </w:t>
      </w:r>
      <w:r w:rsidR="00F23EA9" w:rsidRPr="0092727B">
        <w:t>S</w:t>
      </w:r>
      <w:r w:rsidRPr="0092727B">
        <w:t xml:space="preserve">pecial consideration may be warranted for the </w:t>
      </w:r>
      <w:r w:rsidRPr="0092727B">
        <w:rPr>
          <w:rStyle w:val="Strong"/>
        </w:rPr>
        <w:t xml:space="preserve">cleaning </w:t>
      </w:r>
      <w:r w:rsidRPr="0092727B">
        <w:rPr>
          <w:rStyle w:val="Strong"/>
        </w:rPr>
        <w:t>operation</w:t>
      </w:r>
      <w:r w:rsidRPr="0092727B">
        <w:t xml:space="preserve"> because</w:t>
      </w:r>
      <w:r w:rsidRPr="0092727B">
        <w:t xml:space="preserve"> it takes the longest operational time. Out of 6 employees two employees should be provided for cleaning operation</w:t>
      </w:r>
      <w:r w:rsidRPr="0092727B">
        <w:t>.</w:t>
      </w:r>
    </w:p>
    <w:p w14:paraId="32646E0D" w14:textId="51DEC628" w:rsidR="00292F37" w:rsidRPr="0092727B" w:rsidRDefault="00292F37" w:rsidP="00D1426D">
      <w:pPr>
        <w:rPr>
          <w:rFonts w:ascii="Times New Roman" w:eastAsia="Times New Roman" w:hAnsi="Times New Roman" w:cs="Times New Roman"/>
          <w:b/>
          <w:bCs/>
          <w:color w:val="2D3B45"/>
          <w:sz w:val="24"/>
          <w:szCs w:val="24"/>
        </w:rPr>
      </w:pPr>
    </w:p>
    <w:p w14:paraId="3B13D7B2" w14:textId="03469837" w:rsidR="00292F37" w:rsidRPr="0092727B" w:rsidRDefault="00292F37" w:rsidP="00D1426D">
      <w:pPr>
        <w:rPr>
          <w:rFonts w:ascii="Times New Roman" w:eastAsia="Times New Roman" w:hAnsi="Times New Roman" w:cs="Times New Roman"/>
          <w:b/>
          <w:bCs/>
          <w:color w:val="2D3B45"/>
          <w:sz w:val="24"/>
          <w:szCs w:val="24"/>
        </w:rPr>
      </w:pPr>
    </w:p>
    <w:p w14:paraId="464A3392" w14:textId="27A94DB9" w:rsidR="00292F37" w:rsidRPr="0092727B" w:rsidRDefault="00292F37" w:rsidP="00D1426D">
      <w:pPr>
        <w:rPr>
          <w:rFonts w:ascii="Times New Roman" w:eastAsia="Times New Roman" w:hAnsi="Times New Roman" w:cs="Times New Roman"/>
          <w:b/>
          <w:bCs/>
          <w:color w:val="2D3B45"/>
          <w:sz w:val="24"/>
          <w:szCs w:val="24"/>
        </w:rPr>
      </w:pPr>
    </w:p>
    <w:p w14:paraId="77F0C976" w14:textId="77777777" w:rsidR="00292F37" w:rsidRPr="0092727B" w:rsidRDefault="00292F37" w:rsidP="00D1426D">
      <w:pPr>
        <w:rPr>
          <w:rFonts w:ascii="Times New Roman" w:eastAsia="Times New Roman" w:hAnsi="Times New Roman" w:cs="Times New Roman"/>
          <w:b/>
          <w:bCs/>
          <w:color w:val="2D3B45"/>
          <w:sz w:val="24"/>
          <w:szCs w:val="24"/>
        </w:rPr>
      </w:pPr>
    </w:p>
    <w:p w14:paraId="259334D0" w14:textId="44073198" w:rsidR="00727DF3" w:rsidRPr="0092727B" w:rsidRDefault="00373A98" w:rsidP="00D1426D">
      <w:pPr>
        <w:rPr>
          <w:rFonts w:ascii="Times New Roman" w:hAnsi="Times New Roman" w:cs="Times New Roman"/>
          <w:sz w:val="24"/>
          <w:szCs w:val="24"/>
        </w:rPr>
      </w:pPr>
      <w:r w:rsidRPr="0092727B">
        <w:rPr>
          <w:rFonts w:ascii="Times New Roman" w:hAnsi="Times New Roman" w:cs="Times New Roman"/>
          <w:noProof/>
          <w:sz w:val="24"/>
          <w:szCs w:val="24"/>
          <w:highlight w:val="darkGray"/>
        </w:rPr>
        <mc:AlternateContent>
          <mc:Choice Requires="wps">
            <w:drawing>
              <wp:anchor distT="0" distB="0" distL="114300" distR="114300" simplePos="0" relativeHeight="251679744" behindDoc="0" locked="0" layoutInCell="1" allowOverlap="1" wp14:anchorId="0F57711C" wp14:editId="214282EB">
                <wp:simplePos x="0" y="0"/>
                <wp:positionH relativeFrom="column">
                  <wp:posOffset>80010</wp:posOffset>
                </wp:positionH>
                <wp:positionV relativeFrom="paragraph">
                  <wp:posOffset>4008120</wp:posOffset>
                </wp:positionV>
                <wp:extent cx="5372100" cy="1223010"/>
                <wp:effectExtent l="0" t="0" r="12700" b="8890"/>
                <wp:wrapNone/>
                <wp:docPr id="38" name="Text Box 38"/>
                <wp:cNvGraphicFramePr/>
                <a:graphic xmlns:a="http://schemas.openxmlformats.org/drawingml/2006/main">
                  <a:graphicData uri="http://schemas.microsoft.com/office/word/2010/wordprocessingShape">
                    <wps:wsp>
                      <wps:cNvSpPr txBox="1"/>
                      <wps:spPr>
                        <a:xfrm>
                          <a:off x="0" y="0"/>
                          <a:ext cx="5372100" cy="1223010"/>
                        </a:xfrm>
                        <a:prstGeom prst="rect">
                          <a:avLst/>
                        </a:prstGeom>
                        <a:solidFill>
                          <a:schemeClr val="lt1"/>
                        </a:solidFill>
                        <a:ln w="6350">
                          <a:solidFill>
                            <a:prstClr val="black"/>
                          </a:solidFill>
                        </a:ln>
                      </wps:spPr>
                      <wps:txbx>
                        <w:txbxContent>
                          <w:p w14:paraId="2BA031DD" w14:textId="1E52CB68" w:rsidR="00E962A7" w:rsidRDefault="00E962A7">
                            <w:r>
                              <w:rPr>
                                <w:noProof/>
                              </w:rPr>
                              <w:drawing>
                                <wp:inline distT="0" distB="0" distL="0" distR="0" wp14:anchorId="695205DB" wp14:editId="5D8F674F">
                                  <wp:extent cx="4686300" cy="10972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0">
                                            <a:extLst>
                                              <a:ext uri="{28A0092B-C50C-407E-A947-70E740481C1C}">
                                                <a14:useLocalDpi xmlns:a14="http://schemas.microsoft.com/office/drawing/2010/main" val="0"/>
                                              </a:ext>
                                            </a:extLst>
                                          </a:blip>
                                          <a:stretch>
                                            <a:fillRect/>
                                          </a:stretch>
                                        </pic:blipFill>
                                        <pic:spPr>
                                          <a:xfrm>
                                            <a:off x="0" y="0"/>
                                            <a:ext cx="4701454" cy="11008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7711C" id="Text Box 38" o:spid="_x0000_s1043" type="#_x0000_t202" style="position:absolute;margin-left:6.3pt;margin-top:315.6pt;width:423pt;height:9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" fillcolor="white [3201]" strokeweight=".5pt">
                <v:textbox>
                  <w:txbxContent>
                    <w:p w14:paraId="2BA031DD" w14:textId="1E52CB68" w:rsidR="00E962A7" w:rsidRDefault="00E962A7">
                      <w:r>
                        <w:rPr>
                          <w:noProof/>
                        </w:rPr>
                        <w:drawing>
                          <wp:inline distT="0" distB="0" distL="0" distR="0" wp14:anchorId="695205DB" wp14:editId="5D8F674F">
                            <wp:extent cx="4686300" cy="10972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0">
                                      <a:extLst>
                                        <a:ext uri="{28A0092B-C50C-407E-A947-70E740481C1C}">
                                          <a14:useLocalDpi xmlns:a14="http://schemas.microsoft.com/office/drawing/2010/main" val="0"/>
                                        </a:ext>
                                      </a:extLst>
                                    </a:blip>
                                    <a:stretch>
                                      <a:fillRect/>
                                    </a:stretch>
                                  </pic:blipFill>
                                  <pic:spPr>
                                    <a:xfrm>
                                      <a:off x="0" y="0"/>
                                      <a:ext cx="4701454" cy="1100828"/>
                                    </a:xfrm>
                                    <a:prstGeom prst="rect">
                                      <a:avLst/>
                                    </a:prstGeom>
                                  </pic:spPr>
                                </pic:pic>
                              </a:graphicData>
                            </a:graphic>
                          </wp:inline>
                        </w:drawing>
                      </w:r>
                    </w:p>
                  </w:txbxContent>
                </v:textbox>
              </v:shape>
            </w:pict>
          </mc:Fallback>
        </mc:AlternateContent>
      </w:r>
      <w:r w:rsidR="00F320B1" w:rsidRPr="0092727B">
        <w:rPr>
          <w:rFonts w:ascii="Times New Roman" w:hAnsi="Times New Roman" w:cs="Times New Roman"/>
          <w:sz w:val="24"/>
          <w:szCs w:val="24"/>
          <w:highlight w:val="darkGray"/>
        </w:rPr>
        <w:t>Problem 9.15</w:t>
      </w:r>
    </w:p>
    <w:p w14:paraId="630678FF" w14:textId="1B24B258" w:rsidR="00F23EA9" w:rsidRPr="0092727B" w:rsidRDefault="00F23EA9" w:rsidP="00D1426D">
      <w:pPr>
        <w:rPr>
          <w:rFonts w:ascii="Times New Roman" w:hAnsi="Times New Roman" w:cs="Times New Roman"/>
          <w:sz w:val="24"/>
          <w:szCs w:val="24"/>
        </w:rPr>
      </w:pPr>
      <w:r w:rsidRPr="0092727B">
        <w:rPr>
          <w:rFonts w:ascii="Times New Roman" w:hAnsi="Times New Roman" w:cs="Times New Roman"/>
          <w:sz w:val="24"/>
          <w:szCs w:val="24"/>
        </w:rPr>
        <w:t>a)</w:t>
      </w:r>
    </w:p>
    <w:p w14:paraId="474AEAE2" w14:textId="0FBF96C1"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lastRenderedPageBreak/>
        <w:t>Answer A:-</w:t>
      </w:r>
      <w:r w:rsidRPr="0092727B">
        <w:rPr>
          <w:rFonts w:ascii="Times New Roman" w:eastAsia="Times New Roman" w:hAnsi="Times New Roman" w:cs="Times New Roman"/>
          <w:noProof/>
          <w:sz w:val="24"/>
          <w:szCs w:val="24"/>
          <w:lang w:val="en-IN" w:eastAsia="en-IN"/>
        </w:rPr>
        <w:drawing>
          <wp:inline distT="0" distB="0" distL="0" distR="0" wp14:anchorId="71DEC149" wp14:editId="438CB28A">
            <wp:extent cx="5610225" cy="3981450"/>
            <wp:effectExtent l="0" t="0" r="9525" b="0"/>
            <wp:docPr id="50" name="Picture 50" descr="30 10 20 15 30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0 10 20 15 30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225" cy="3981450"/>
                    </a:xfrm>
                    <a:prstGeom prst="rect">
                      <a:avLst/>
                    </a:prstGeom>
                    <a:noFill/>
                    <a:ln>
                      <a:noFill/>
                    </a:ln>
                  </pic:spPr>
                </pic:pic>
              </a:graphicData>
            </a:graphic>
          </wp:inline>
        </w:drawing>
      </w:r>
    </w:p>
    <w:p w14:paraId="2021B7B2" w14:textId="597DC8D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b)</w:t>
      </w:r>
    </w:p>
    <w:p w14:paraId="4890E81A"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r = 4,800 hour/week</w:t>
      </w:r>
    </w:p>
    <w:p w14:paraId="7A250F60"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r = 4,800/40=120 units/hour</w:t>
      </w:r>
    </w:p>
    <w:p w14:paraId="7ACBBF39"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Cycle time = 1min/60sec = 1min/unit = 60 sec/unit</w:t>
      </w:r>
    </w:p>
    <w:p w14:paraId="59A7D251" w14:textId="77777777" w:rsidR="00F23EA9" w:rsidRPr="0092727B"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sz w:val="24"/>
          <w:szCs w:val="24"/>
          <w:lang w:val="en-IN" w:eastAsia="en-IN"/>
        </w:rPr>
        <w:t>c)</w:t>
      </w:r>
    </w:p>
    <w:p w14:paraId="7573D687" w14:textId="4D87B66F"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TM = 120 sec /60 sec= 2 stations</w:t>
      </w:r>
    </w:p>
    <w:p w14:paraId="6AE35717" w14:textId="77777777" w:rsidR="00974C18" w:rsidRPr="0092727B" w:rsidRDefault="00F23EA9" w:rsidP="00F23EA9">
      <w:pPr>
        <w:spacing w:before="100" w:beforeAutospacing="1" w:after="100" w:afterAutospacing="1" w:line="240" w:lineRule="auto"/>
        <w:ind w:left="720"/>
        <w:rPr>
          <w:rFonts w:ascii="Times New Roman" w:eastAsia="Times New Roman" w:hAnsi="Times New Roman" w:cs="Times New Roman"/>
          <w:noProof/>
          <w:sz w:val="24"/>
          <w:szCs w:val="24"/>
          <w:lang w:val="en-IN" w:eastAsia="en-IN"/>
        </w:rPr>
      </w:pPr>
      <w:r w:rsidRPr="00F23EA9">
        <w:rPr>
          <w:rFonts w:ascii="Times New Roman" w:eastAsia="Times New Roman" w:hAnsi="Times New Roman" w:cs="Times New Roman"/>
          <w:sz w:val="24"/>
          <w:szCs w:val="24"/>
          <w:lang w:val="en-IN" w:eastAsia="en-IN"/>
        </w:rPr>
        <w:t xml:space="preserve">Answer D:- </w:t>
      </w:r>
    </w:p>
    <w:p w14:paraId="77F9FDBD" w14:textId="0632EE0F"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92727B">
        <w:rPr>
          <w:rFonts w:ascii="Times New Roman" w:eastAsia="Times New Roman" w:hAnsi="Times New Roman" w:cs="Times New Roman"/>
          <w:noProof/>
          <w:sz w:val="24"/>
          <w:szCs w:val="24"/>
          <w:lang w:val="en-IN" w:eastAsia="en-IN"/>
        </w:rPr>
        <w:lastRenderedPageBreak/>
        <w:drawing>
          <wp:inline distT="0" distB="0" distL="0" distR="0" wp14:anchorId="09A9F24D" wp14:editId="1CE46A93">
            <wp:extent cx="4552950" cy="38671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2950" cy="3867150"/>
                    </a:xfrm>
                    <a:prstGeom prst="rect">
                      <a:avLst/>
                    </a:prstGeom>
                    <a:noFill/>
                    <a:ln>
                      <a:noFill/>
                    </a:ln>
                  </pic:spPr>
                </pic:pic>
              </a:graphicData>
            </a:graphic>
          </wp:inline>
        </w:drawing>
      </w:r>
    </w:p>
    <w:p w14:paraId="4C882FE0"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Station Work elements assigned</w:t>
      </w:r>
    </w:p>
    <w:p w14:paraId="1FA173BA"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1 A, B, E</w:t>
      </w:r>
    </w:p>
    <w:p w14:paraId="0FE167C3"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2 C, D</w:t>
      </w:r>
    </w:p>
    <w:p w14:paraId="5556585D"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3 F</w:t>
      </w:r>
    </w:p>
    <w:p w14:paraId="6C88CE49"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Answer E:-</w:t>
      </w:r>
    </w:p>
    <w:p w14:paraId="575EB2F1"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Station Work elements assigned Cumulative Time Idle time c = 60 sec</w:t>
      </w:r>
    </w:p>
    <w:p w14:paraId="67039B18"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1 A, B, E 60 0</w:t>
      </w:r>
    </w:p>
    <w:p w14:paraId="1061D5DE"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2 C, D 30 30</w:t>
      </w:r>
    </w:p>
    <w:p w14:paraId="14565994"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3 F 30 30</w:t>
      </w:r>
    </w:p>
    <w:p w14:paraId="4FB73185"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Total idle time = 30 + 30 = 60 sec</w:t>
      </w:r>
    </w:p>
    <w:p w14:paraId="41F3A258"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 xml:space="preserve">Answer f:- 5 </w:t>
      </w:r>
      <w:proofErr w:type="spellStart"/>
      <w:r w:rsidRPr="00F23EA9">
        <w:rPr>
          <w:rFonts w:ascii="Times New Roman" w:eastAsia="Times New Roman" w:hAnsi="Times New Roman" w:cs="Times New Roman"/>
          <w:sz w:val="24"/>
          <w:szCs w:val="24"/>
          <w:lang w:val="en-IN" w:eastAsia="en-IN"/>
        </w:rPr>
        <w:t>stations:Efficiency</w:t>
      </w:r>
      <w:proofErr w:type="spellEnd"/>
      <w:r w:rsidRPr="00F23EA9">
        <w:rPr>
          <w:rFonts w:ascii="Times New Roman" w:eastAsia="Times New Roman" w:hAnsi="Times New Roman" w:cs="Times New Roman"/>
          <w:sz w:val="24"/>
          <w:szCs w:val="24"/>
          <w:lang w:val="en-IN" w:eastAsia="en-IN"/>
        </w:rPr>
        <w:t>= [ 120 sec/ 5(60) ] X 100 = 0.4 X 100 = 40%</w:t>
      </w:r>
    </w:p>
    <w:p w14:paraId="3AA7DA71" w14:textId="77777777" w:rsidR="00F23EA9" w:rsidRPr="00F23EA9" w:rsidRDefault="00F23EA9" w:rsidP="00F23EA9">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F23EA9">
        <w:rPr>
          <w:rFonts w:ascii="Times New Roman" w:eastAsia="Times New Roman" w:hAnsi="Times New Roman" w:cs="Times New Roman"/>
          <w:sz w:val="24"/>
          <w:szCs w:val="24"/>
          <w:lang w:val="en-IN" w:eastAsia="en-IN"/>
        </w:rPr>
        <w:t xml:space="preserve">6 </w:t>
      </w:r>
      <w:proofErr w:type="spellStart"/>
      <w:r w:rsidRPr="00F23EA9">
        <w:rPr>
          <w:rFonts w:ascii="Times New Roman" w:eastAsia="Times New Roman" w:hAnsi="Times New Roman" w:cs="Times New Roman"/>
          <w:sz w:val="24"/>
          <w:szCs w:val="24"/>
          <w:lang w:val="en-IN" w:eastAsia="en-IN"/>
        </w:rPr>
        <w:t>stations:Efficiency</w:t>
      </w:r>
      <w:proofErr w:type="spellEnd"/>
      <w:r w:rsidRPr="00F23EA9">
        <w:rPr>
          <w:rFonts w:ascii="Times New Roman" w:eastAsia="Times New Roman" w:hAnsi="Times New Roman" w:cs="Times New Roman"/>
          <w:sz w:val="24"/>
          <w:szCs w:val="24"/>
          <w:lang w:val="en-IN" w:eastAsia="en-IN"/>
        </w:rPr>
        <w:t>= [ 120 sec/ 6(60) ] X 100 = 0.333 X 100 = 33.33 %</w:t>
      </w:r>
    </w:p>
    <w:p w14:paraId="122B35F6" w14:textId="77777777" w:rsidR="00F23EA9" w:rsidRPr="0092727B" w:rsidRDefault="00F23EA9" w:rsidP="00D1426D">
      <w:pPr>
        <w:rPr>
          <w:rFonts w:ascii="Times New Roman" w:hAnsi="Times New Roman" w:cs="Times New Roman"/>
          <w:sz w:val="24"/>
          <w:szCs w:val="24"/>
        </w:rPr>
      </w:pPr>
    </w:p>
    <w:p w14:paraId="77444654" w14:textId="77777777" w:rsidR="00F23EA9" w:rsidRPr="0092727B" w:rsidRDefault="00F23EA9" w:rsidP="00D1426D">
      <w:pPr>
        <w:rPr>
          <w:rFonts w:ascii="Times New Roman" w:hAnsi="Times New Roman" w:cs="Times New Roman"/>
          <w:b/>
          <w:bCs/>
          <w:sz w:val="24"/>
          <w:szCs w:val="24"/>
        </w:rPr>
      </w:pPr>
    </w:p>
    <w:sectPr w:rsidR="00F23EA9" w:rsidRPr="0092727B"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C14EE"/>
    <w:multiLevelType w:val="multilevel"/>
    <w:tmpl w:val="65B4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72661"/>
    <w:multiLevelType w:val="multilevel"/>
    <w:tmpl w:val="2DC062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9C376A5"/>
    <w:multiLevelType w:val="hybridMultilevel"/>
    <w:tmpl w:val="5BBA559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EF"/>
    <w:rsid w:val="00070DE9"/>
    <w:rsid w:val="00076766"/>
    <w:rsid w:val="000E4A47"/>
    <w:rsid w:val="002604E5"/>
    <w:rsid w:val="00275279"/>
    <w:rsid w:val="00292F37"/>
    <w:rsid w:val="002C5305"/>
    <w:rsid w:val="00307B98"/>
    <w:rsid w:val="0037319A"/>
    <w:rsid w:val="00373A98"/>
    <w:rsid w:val="003D0605"/>
    <w:rsid w:val="003F0394"/>
    <w:rsid w:val="003F06D4"/>
    <w:rsid w:val="003F7B6F"/>
    <w:rsid w:val="0042716E"/>
    <w:rsid w:val="00441872"/>
    <w:rsid w:val="00603161"/>
    <w:rsid w:val="006202D4"/>
    <w:rsid w:val="00620944"/>
    <w:rsid w:val="00727DF3"/>
    <w:rsid w:val="007A2DA6"/>
    <w:rsid w:val="00845D92"/>
    <w:rsid w:val="00847C8D"/>
    <w:rsid w:val="008A3C1D"/>
    <w:rsid w:val="0092727B"/>
    <w:rsid w:val="00935B32"/>
    <w:rsid w:val="00974C18"/>
    <w:rsid w:val="00990B51"/>
    <w:rsid w:val="009E7419"/>
    <w:rsid w:val="00A24348"/>
    <w:rsid w:val="00A255AC"/>
    <w:rsid w:val="00A532E6"/>
    <w:rsid w:val="00B640EF"/>
    <w:rsid w:val="00CB328A"/>
    <w:rsid w:val="00CC1F73"/>
    <w:rsid w:val="00CD5220"/>
    <w:rsid w:val="00CF4BEE"/>
    <w:rsid w:val="00D1426D"/>
    <w:rsid w:val="00D4200D"/>
    <w:rsid w:val="00D85785"/>
    <w:rsid w:val="00DF7255"/>
    <w:rsid w:val="00E955E0"/>
    <w:rsid w:val="00E962A7"/>
    <w:rsid w:val="00EA3E9C"/>
    <w:rsid w:val="00F23EA9"/>
    <w:rsid w:val="00F320B1"/>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4EE3"/>
  <w15:chartTrackingRefBased/>
  <w15:docId w15:val="{412AAD64-9D0F-1745-9178-CDC15571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0EF"/>
    <w:pPr>
      <w:spacing w:line="259" w:lineRule="auto"/>
    </w:pPr>
    <w:rPr>
      <w:sz w:val="22"/>
      <w:szCs w:val="22"/>
    </w:rPr>
  </w:style>
  <w:style w:type="paragraph" w:styleId="Heading2">
    <w:name w:val="heading 2"/>
    <w:basedOn w:val="Normal"/>
    <w:link w:val="Heading2Char"/>
    <w:uiPriority w:val="9"/>
    <w:qFormat/>
    <w:rsid w:val="00F23EA9"/>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40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link-title">
    <w:name w:val="comment-link-title"/>
    <w:basedOn w:val="DefaultParagraphFont"/>
    <w:rsid w:val="00B640EF"/>
  </w:style>
  <w:style w:type="paragraph" w:styleId="ListParagraph">
    <w:name w:val="List Paragraph"/>
    <w:basedOn w:val="Normal"/>
    <w:uiPriority w:val="34"/>
    <w:qFormat/>
    <w:rsid w:val="00935B32"/>
    <w:pPr>
      <w:ind w:left="720"/>
      <w:contextualSpacing/>
    </w:pPr>
  </w:style>
  <w:style w:type="table" w:styleId="TableGrid">
    <w:name w:val="Table Grid"/>
    <w:basedOn w:val="TableNormal"/>
    <w:uiPriority w:val="59"/>
    <w:rsid w:val="00A532E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4200D"/>
    <w:rPr>
      <w:sz w:val="22"/>
      <w:szCs w:val="22"/>
    </w:rPr>
  </w:style>
  <w:style w:type="character" w:customStyle="1" w:styleId="a">
    <w:name w:val="_"/>
    <w:basedOn w:val="DefaultParagraphFont"/>
    <w:rsid w:val="00076766"/>
  </w:style>
  <w:style w:type="character" w:styleId="Strong">
    <w:name w:val="Strong"/>
    <w:basedOn w:val="DefaultParagraphFont"/>
    <w:uiPriority w:val="22"/>
    <w:qFormat/>
    <w:rsid w:val="00292F37"/>
    <w:rPr>
      <w:b/>
      <w:bCs/>
    </w:rPr>
  </w:style>
  <w:style w:type="character" w:customStyle="1" w:styleId="Heading2Char">
    <w:name w:val="Heading 2 Char"/>
    <w:basedOn w:val="DefaultParagraphFont"/>
    <w:link w:val="Heading2"/>
    <w:uiPriority w:val="9"/>
    <w:rsid w:val="00F23EA9"/>
    <w:rPr>
      <w:rFonts w:ascii="Times New Roman" w:eastAsia="Times New Roman" w:hAnsi="Times New Roman" w:cs="Times New Roman"/>
      <w:b/>
      <w:bCs/>
      <w:sz w:val="36"/>
      <w:szCs w:val="36"/>
      <w:lang w:val="en-IN" w:eastAsia="en-IN"/>
    </w:rPr>
  </w:style>
  <w:style w:type="character" w:customStyle="1" w:styleId="answerer-name">
    <w:name w:val="answerer-name"/>
    <w:basedOn w:val="DefaultParagraphFont"/>
    <w:rsid w:val="00F23EA9"/>
  </w:style>
  <w:style w:type="character" w:customStyle="1" w:styleId="timestamp">
    <w:name w:val="timestamp"/>
    <w:basedOn w:val="DefaultParagraphFont"/>
    <w:rsid w:val="00F23EA9"/>
  </w:style>
  <w:style w:type="character" w:customStyle="1" w:styleId="answers-total">
    <w:name w:val="answers-total"/>
    <w:basedOn w:val="DefaultParagraphFont"/>
    <w:rsid w:val="00F23EA9"/>
  </w:style>
  <w:style w:type="character" w:customStyle="1" w:styleId="termtext">
    <w:name w:val="termtext"/>
    <w:basedOn w:val="DefaultParagraphFont"/>
    <w:rsid w:val="00620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89301">
      <w:bodyDiv w:val="1"/>
      <w:marLeft w:val="0"/>
      <w:marRight w:val="0"/>
      <w:marTop w:val="0"/>
      <w:marBottom w:val="0"/>
      <w:divBdr>
        <w:top w:val="none" w:sz="0" w:space="0" w:color="auto"/>
        <w:left w:val="none" w:sz="0" w:space="0" w:color="auto"/>
        <w:bottom w:val="none" w:sz="0" w:space="0" w:color="auto"/>
        <w:right w:val="none" w:sz="0" w:space="0" w:color="auto"/>
      </w:divBdr>
    </w:div>
    <w:div w:id="99489873">
      <w:bodyDiv w:val="1"/>
      <w:marLeft w:val="0"/>
      <w:marRight w:val="0"/>
      <w:marTop w:val="0"/>
      <w:marBottom w:val="0"/>
      <w:divBdr>
        <w:top w:val="none" w:sz="0" w:space="0" w:color="auto"/>
        <w:left w:val="none" w:sz="0" w:space="0" w:color="auto"/>
        <w:bottom w:val="none" w:sz="0" w:space="0" w:color="auto"/>
        <w:right w:val="none" w:sz="0" w:space="0" w:color="auto"/>
      </w:divBdr>
    </w:div>
    <w:div w:id="261381735">
      <w:bodyDiv w:val="1"/>
      <w:marLeft w:val="0"/>
      <w:marRight w:val="0"/>
      <w:marTop w:val="0"/>
      <w:marBottom w:val="0"/>
      <w:divBdr>
        <w:top w:val="none" w:sz="0" w:space="0" w:color="auto"/>
        <w:left w:val="none" w:sz="0" w:space="0" w:color="auto"/>
        <w:bottom w:val="none" w:sz="0" w:space="0" w:color="auto"/>
        <w:right w:val="none" w:sz="0" w:space="0" w:color="auto"/>
      </w:divBdr>
      <w:divsChild>
        <w:div w:id="357511595">
          <w:marLeft w:val="0"/>
          <w:marRight w:val="0"/>
          <w:marTop w:val="0"/>
          <w:marBottom w:val="0"/>
          <w:divBdr>
            <w:top w:val="none" w:sz="0" w:space="0" w:color="auto"/>
            <w:left w:val="none" w:sz="0" w:space="0" w:color="auto"/>
            <w:bottom w:val="none" w:sz="0" w:space="0" w:color="auto"/>
            <w:right w:val="none" w:sz="0" w:space="0" w:color="auto"/>
          </w:divBdr>
          <w:divsChild>
            <w:div w:id="2147311143">
              <w:marLeft w:val="0"/>
              <w:marRight w:val="0"/>
              <w:marTop w:val="0"/>
              <w:marBottom w:val="0"/>
              <w:divBdr>
                <w:top w:val="none" w:sz="0" w:space="0" w:color="auto"/>
                <w:left w:val="none" w:sz="0" w:space="0" w:color="auto"/>
                <w:bottom w:val="none" w:sz="0" w:space="0" w:color="auto"/>
                <w:right w:val="none" w:sz="0" w:space="0" w:color="auto"/>
              </w:divBdr>
              <w:divsChild>
                <w:div w:id="1112163383">
                  <w:marLeft w:val="0"/>
                  <w:marRight w:val="0"/>
                  <w:marTop w:val="0"/>
                  <w:marBottom w:val="0"/>
                  <w:divBdr>
                    <w:top w:val="none" w:sz="0" w:space="0" w:color="auto"/>
                    <w:left w:val="none" w:sz="0" w:space="0" w:color="auto"/>
                    <w:bottom w:val="none" w:sz="0" w:space="0" w:color="auto"/>
                    <w:right w:val="none" w:sz="0" w:space="0" w:color="auto"/>
                  </w:divBdr>
                  <w:divsChild>
                    <w:div w:id="5572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259755">
      <w:bodyDiv w:val="1"/>
      <w:marLeft w:val="0"/>
      <w:marRight w:val="0"/>
      <w:marTop w:val="0"/>
      <w:marBottom w:val="0"/>
      <w:divBdr>
        <w:top w:val="none" w:sz="0" w:space="0" w:color="auto"/>
        <w:left w:val="none" w:sz="0" w:space="0" w:color="auto"/>
        <w:bottom w:val="none" w:sz="0" w:space="0" w:color="auto"/>
        <w:right w:val="none" w:sz="0" w:space="0" w:color="auto"/>
      </w:divBdr>
      <w:divsChild>
        <w:div w:id="2139646550">
          <w:marLeft w:val="0"/>
          <w:marRight w:val="0"/>
          <w:marTop w:val="0"/>
          <w:marBottom w:val="0"/>
          <w:divBdr>
            <w:top w:val="none" w:sz="0" w:space="0" w:color="auto"/>
            <w:left w:val="none" w:sz="0" w:space="0" w:color="auto"/>
            <w:bottom w:val="none" w:sz="0" w:space="0" w:color="auto"/>
            <w:right w:val="none" w:sz="0" w:space="0" w:color="auto"/>
          </w:divBdr>
        </w:div>
        <w:div w:id="386269508">
          <w:marLeft w:val="0"/>
          <w:marRight w:val="0"/>
          <w:marTop w:val="0"/>
          <w:marBottom w:val="0"/>
          <w:divBdr>
            <w:top w:val="none" w:sz="0" w:space="0" w:color="auto"/>
            <w:left w:val="none" w:sz="0" w:space="0" w:color="auto"/>
            <w:bottom w:val="none" w:sz="0" w:space="0" w:color="auto"/>
            <w:right w:val="none" w:sz="0" w:space="0" w:color="auto"/>
          </w:divBdr>
          <w:divsChild>
            <w:div w:id="2005738432">
              <w:marLeft w:val="0"/>
              <w:marRight w:val="0"/>
              <w:marTop w:val="0"/>
              <w:marBottom w:val="0"/>
              <w:divBdr>
                <w:top w:val="none" w:sz="0" w:space="0" w:color="auto"/>
                <w:left w:val="none" w:sz="0" w:space="0" w:color="auto"/>
                <w:bottom w:val="none" w:sz="0" w:space="0" w:color="auto"/>
                <w:right w:val="none" w:sz="0" w:space="0" w:color="auto"/>
              </w:divBdr>
              <w:divsChild>
                <w:div w:id="695425712">
                  <w:marLeft w:val="0"/>
                  <w:marRight w:val="0"/>
                  <w:marTop w:val="0"/>
                  <w:marBottom w:val="0"/>
                  <w:divBdr>
                    <w:top w:val="none" w:sz="0" w:space="0" w:color="auto"/>
                    <w:left w:val="none" w:sz="0" w:space="0" w:color="auto"/>
                    <w:bottom w:val="none" w:sz="0" w:space="0" w:color="auto"/>
                    <w:right w:val="none" w:sz="0" w:space="0" w:color="auto"/>
                  </w:divBdr>
                  <w:divsChild>
                    <w:div w:id="475270024">
                      <w:marLeft w:val="0"/>
                      <w:marRight w:val="0"/>
                      <w:marTop w:val="0"/>
                      <w:marBottom w:val="0"/>
                      <w:divBdr>
                        <w:top w:val="none" w:sz="0" w:space="0" w:color="auto"/>
                        <w:left w:val="none" w:sz="0" w:space="0" w:color="auto"/>
                        <w:bottom w:val="none" w:sz="0" w:space="0" w:color="auto"/>
                        <w:right w:val="none" w:sz="0" w:space="0" w:color="auto"/>
                      </w:divBdr>
                      <w:divsChild>
                        <w:div w:id="1201475255">
                          <w:marLeft w:val="0"/>
                          <w:marRight w:val="0"/>
                          <w:marTop w:val="0"/>
                          <w:marBottom w:val="0"/>
                          <w:divBdr>
                            <w:top w:val="none" w:sz="0" w:space="0" w:color="auto"/>
                            <w:left w:val="none" w:sz="0" w:space="0" w:color="auto"/>
                            <w:bottom w:val="none" w:sz="0" w:space="0" w:color="auto"/>
                            <w:right w:val="none" w:sz="0" w:space="0" w:color="auto"/>
                          </w:divBdr>
                        </w:div>
                      </w:divsChild>
                    </w:div>
                    <w:div w:id="2007781666">
                      <w:marLeft w:val="0"/>
                      <w:marRight w:val="0"/>
                      <w:marTop w:val="0"/>
                      <w:marBottom w:val="0"/>
                      <w:divBdr>
                        <w:top w:val="none" w:sz="0" w:space="0" w:color="auto"/>
                        <w:left w:val="none" w:sz="0" w:space="0" w:color="auto"/>
                        <w:bottom w:val="none" w:sz="0" w:space="0" w:color="auto"/>
                        <w:right w:val="none" w:sz="0" w:space="0" w:color="auto"/>
                      </w:divBdr>
                    </w:div>
                  </w:divsChild>
                </w:div>
                <w:div w:id="2143647235">
                  <w:marLeft w:val="0"/>
                  <w:marRight w:val="0"/>
                  <w:marTop w:val="0"/>
                  <w:marBottom w:val="0"/>
                  <w:divBdr>
                    <w:top w:val="none" w:sz="0" w:space="0" w:color="auto"/>
                    <w:left w:val="none" w:sz="0" w:space="0" w:color="auto"/>
                    <w:bottom w:val="none" w:sz="0" w:space="0" w:color="auto"/>
                    <w:right w:val="none" w:sz="0" w:space="0" w:color="auto"/>
                  </w:divBdr>
                  <w:divsChild>
                    <w:div w:id="63846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051835">
      <w:bodyDiv w:val="1"/>
      <w:marLeft w:val="0"/>
      <w:marRight w:val="0"/>
      <w:marTop w:val="0"/>
      <w:marBottom w:val="0"/>
      <w:divBdr>
        <w:top w:val="none" w:sz="0" w:space="0" w:color="auto"/>
        <w:left w:val="none" w:sz="0" w:space="0" w:color="auto"/>
        <w:bottom w:val="none" w:sz="0" w:space="0" w:color="auto"/>
        <w:right w:val="none" w:sz="0" w:space="0" w:color="auto"/>
      </w:divBdr>
      <w:divsChild>
        <w:div w:id="1735348584">
          <w:marLeft w:val="0"/>
          <w:marRight w:val="0"/>
          <w:marTop w:val="0"/>
          <w:marBottom w:val="0"/>
          <w:divBdr>
            <w:top w:val="none" w:sz="0" w:space="0" w:color="auto"/>
            <w:left w:val="none" w:sz="0" w:space="0" w:color="auto"/>
            <w:bottom w:val="none" w:sz="0" w:space="0" w:color="auto"/>
            <w:right w:val="none" w:sz="0" w:space="0" w:color="auto"/>
          </w:divBdr>
        </w:div>
      </w:divsChild>
    </w:div>
    <w:div w:id="644088322">
      <w:bodyDiv w:val="1"/>
      <w:marLeft w:val="0"/>
      <w:marRight w:val="0"/>
      <w:marTop w:val="0"/>
      <w:marBottom w:val="0"/>
      <w:divBdr>
        <w:top w:val="none" w:sz="0" w:space="0" w:color="auto"/>
        <w:left w:val="none" w:sz="0" w:space="0" w:color="auto"/>
        <w:bottom w:val="none" w:sz="0" w:space="0" w:color="auto"/>
        <w:right w:val="none" w:sz="0" w:space="0" w:color="auto"/>
      </w:divBdr>
      <w:divsChild>
        <w:div w:id="1286933839">
          <w:marLeft w:val="0"/>
          <w:marRight w:val="0"/>
          <w:marTop w:val="0"/>
          <w:marBottom w:val="0"/>
          <w:divBdr>
            <w:top w:val="none" w:sz="0" w:space="0" w:color="auto"/>
            <w:left w:val="none" w:sz="0" w:space="0" w:color="auto"/>
            <w:bottom w:val="none" w:sz="0" w:space="0" w:color="auto"/>
            <w:right w:val="none" w:sz="0" w:space="0" w:color="auto"/>
          </w:divBdr>
          <w:divsChild>
            <w:div w:id="1468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159417">
      <w:bodyDiv w:val="1"/>
      <w:marLeft w:val="0"/>
      <w:marRight w:val="0"/>
      <w:marTop w:val="0"/>
      <w:marBottom w:val="0"/>
      <w:divBdr>
        <w:top w:val="none" w:sz="0" w:space="0" w:color="auto"/>
        <w:left w:val="none" w:sz="0" w:space="0" w:color="auto"/>
        <w:bottom w:val="none" w:sz="0" w:space="0" w:color="auto"/>
        <w:right w:val="none" w:sz="0" w:space="0" w:color="auto"/>
      </w:divBdr>
    </w:div>
    <w:div w:id="1174220081">
      <w:bodyDiv w:val="1"/>
      <w:marLeft w:val="0"/>
      <w:marRight w:val="0"/>
      <w:marTop w:val="0"/>
      <w:marBottom w:val="0"/>
      <w:divBdr>
        <w:top w:val="none" w:sz="0" w:space="0" w:color="auto"/>
        <w:left w:val="none" w:sz="0" w:space="0" w:color="auto"/>
        <w:bottom w:val="none" w:sz="0" w:space="0" w:color="auto"/>
        <w:right w:val="none" w:sz="0" w:space="0" w:color="auto"/>
      </w:divBdr>
      <w:divsChild>
        <w:div w:id="965156016">
          <w:marLeft w:val="0"/>
          <w:marRight w:val="0"/>
          <w:marTop w:val="0"/>
          <w:marBottom w:val="0"/>
          <w:divBdr>
            <w:top w:val="none" w:sz="0" w:space="0" w:color="auto"/>
            <w:left w:val="none" w:sz="0" w:space="0" w:color="auto"/>
            <w:bottom w:val="none" w:sz="0" w:space="0" w:color="auto"/>
            <w:right w:val="none" w:sz="0" w:space="0" w:color="auto"/>
          </w:divBdr>
        </w:div>
        <w:div w:id="444734732">
          <w:marLeft w:val="0"/>
          <w:marRight w:val="0"/>
          <w:marTop w:val="0"/>
          <w:marBottom w:val="0"/>
          <w:divBdr>
            <w:top w:val="none" w:sz="0" w:space="0" w:color="auto"/>
            <w:left w:val="none" w:sz="0" w:space="0" w:color="auto"/>
            <w:bottom w:val="none" w:sz="0" w:space="0" w:color="auto"/>
            <w:right w:val="none" w:sz="0" w:space="0" w:color="auto"/>
          </w:divBdr>
        </w:div>
        <w:div w:id="1955671022">
          <w:marLeft w:val="0"/>
          <w:marRight w:val="0"/>
          <w:marTop w:val="0"/>
          <w:marBottom w:val="0"/>
          <w:divBdr>
            <w:top w:val="none" w:sz="0" w:space="0" w:color="auto"/>
            <w:left w:val="none" w:sz="0" w:space="0" w:color="auto"/>
            <w:bottom w:val="none" w:sz="0" w:space="0" w:color="auto"/>
            <w:right w:val="none" w:sz="0" w:space="0" w:color="auto"/>
          </w:divBdr>
        </w:div>
        <w:div w:id="1377504177">
          <w:marLeft w:val="0"/>
          <w:marRight w:val="0"/>
          <w:marTop w:val="0"/>
          <w:marBottom w:val="0"/>
          <w:divBdr>
            <w:top w:val="none" w:sz="0" w:space="0" w:color="auto"/>
            <w:left w:val="none" w:sz="0" w:space="0" w:color="auto"/>
            <w:bottom w:val="none" w:sz="0" w:space="0" w:color="auto"/>
            <w:right w:val="none" w:sz="0" w:space="0" w:color="auto"/>
          </w:divBdr>
        </w:div>
        <w:div w:id="250355334">
          <w:marLeft w:val="0"/>
          <w:marRight w:val="0"/>
          <w:marTop w:val="0"/>
          <w:marBottom w:val="0"/>
          <w:divBdr>
            <w:top w:val="none" w:sz="0" w:space="0" w:color="auto"/>
            <w:left w:val="none" w:sz="0" w:space="0" w:color="auto"/>
            <w:bottom w:val="none" w:sz="0" w:space="0" w:color="auto"/>
            <w:right w:val="none" w:sz="0" w:space="0" w:color="auto"/>
          </w:divBdr>
        </w:div>
        <w:div w:id="2058892873">
          <w:marLeft w:val="0"/>
          <w:marRight w:val="0"/>
          <w:marTop w:val="0"/>
          <w:marBottom w:val="0"/>
          <w:divBdr>
            <w:top w:val="none" w:sz="0" w:space="0" w:color="auto"/>
            <w:left w:val="none" w:sz="0" w:space="0" w:color="auto"/>
            <w:bottom w:val="none" w:sz="0" w:space="0" w:color="auto"/>
            <w:right w:val="none" w:sz="0" w:space="0" w:color="auto"/>
          </w:divBdr>
        </w:div>
        <w:div w:id="808981265">
          <w:marLeft w:val="0"/>
          <w:marRight w:val="0"/>
          <w:marTop w:val="0"/>
          <w:marBottom w:val="0"/>
          <w:divBdr>
            <w:top w:val="none" w:sz="0" w:space="0" w:color="auto"/>
            <w:left w:val="none" w:sz="0" w:space="0" w:color="auto"/>
            <w:bottom w:val="none" w:sz="0" w:space="0" w:color="auto"/>
            <w:right w:val="none" w:sz="0" w:space="0" w:color="auto"/>
          </w:divBdr>
        </w:div>
        <w:div w:id="151139281">
          <w:marLeft w:val="0"/>
          <w:marRight w:val="0"/>
          <w:marTop w:val="0"/>
          <w:marBottom w:val="0"/>
          <w:divBdr>
            <w:top w:val="none" w:sz="0" w:space="0" w:color="auto"/>
            <w:left w:val="none" w:sz="0" w:space="0" w:color="auto"/>
            <w:bottom w:val="none" w:sz="0" w:space="0" w:color="auto"/>
            <w:right w:val="none" w:sz="0" w:space="0" w:color="auto"/>
          </w:divBdr>
        </w:div>
        <w:div w:id="1608463649">
          <w:marLeft w:val="0"/>
          <w:marRight w:val="0"/>
          <w:marTop w:val="0"/>
          <w:marBottom w:val="0"/>
          <w:divBdr>
            <w:top w:val="none" w:sz="0" w:space="0" w:color="auto"/>
            <w:left w:val="none" w:sz="0" w:space="0" w:color="auto"/>
            <w:bottom w:val="none" w:sz="0" w:space="0" w:color="auto"/>
            <w:right w:val="none" w:sz="0" w:space="0" w:color="auto"/>
          </w:divBdr>
        </w:div>
        <w:div w:id="1631744005">
          <w:marLeft w:val="0"/>
          <w:marRight w:val="0"/>
          <w:marTop w:val="0"/>
          <w:marBottom w:val="0"/>
          <w:divBdr>
            <w:top w:val="none" w:sz="0" w:space="0" w:color="auto"/>
            <w:left w:val="none" w:sz="0" w:space="0" w:color="auto"/>
            <w:bottom w:val="none" w:sz="0" w:space="0" w:color="auto"/>
            <w:right w:val="none" w:sz="0" w:space="0" w:color="auto"/>
          </w:divBdr>
          <w:divsChild>
            <w:div w:id="1520460476">
              <w:marLeft w:val="0"/>
              <w:marRight w:val="0"/>
              <w:marTop w:val="0"/>
              <w:marBottom w:val="0"/>
              <w:divBdr>
                <w:top w:val="none" w:sz="0" w:space="0" w:color="auto"/>
                <w:left w:val="none" w:sz="0" w:space="0" w:color="auto"/>
                <w:bottom w:val="none" w:sz="0" w:space="0" w:color="auto"/>
                <w:right w:val="none" w:sz="0" w:space="0" w:color="auto"/>
              </w:divBdr>
            </w:div>
            <w:div w:id="1611353381">
              <w:marLeft w:val="0"/>
              <w:marRight w:val="0"/>
              <w:marTop w:val="0"/>
              <w:marBottom w:val="0"/>
              <w:divBdr>
                <w:top w:val="none" w:sz="0" w:space="0" w:color="auto"/>
                <w:left w:val="none" w:sz="0" w:space="0" w:color="auto"/>
                <w:bottom w:val="none" w:sz="0" w:space="0" w:color="auto"/>
                <w:right w:val="none" w:sz="0" w:space="0" w:color="auto"/>
              </w:divBdr>
            </w:div>
            <w:div w:id="278222853">
              <w:marLeft w:val="0"/>
              <w:marRight w:val="0"/>
              <w:marTop w:val="0"/>
              <w:marBottom w:val="0"/>
              <w:divBdr>
                <w:top w:val="none" w:sz="0" w:space="0" w:color="auto"/>
                <w:left w:val="none" w:sz="0" w:space="0" w:color="auto"/>
                <w:bottom w:val="none" w:sz="0" w:space="0" w:color="auto"/>
                <w:right w:val="none" w:sz="0" w:space="0" w:color="auto"/>
              </w:divBdr>
            </w:div>
            <w:div w:id="1306202152">
              <w:marLeft w:val="0"/>
              <w:marRight w:val="0"/>
              <w:marTop w:val="0"/>
              <w:marBottom w:val="0"/>
              <w:divBdr>
                <w:top w:val="none" w:sz="0" w:space="0" w:color="auto"/>
                <w:left w:val="none" w:sz="0" w:space="0" w:color="auto"/>
                <w:bottom w:val="none" w:sz="0" w:space="0" w:color="auto"/>
                <w:right w:val="none" w:sz="0" w:space="0" w:color="auto"/>
              </w:divBdr>
            </w:div>
            <w:div w:id="1224756391">
              <w:marLeft w:val="0"/>
              <w:marRight w:val="0"/>
              <w:marTop w:val="0"/>
              <w:marBottom w:val="0"/>
              <w:divBdr>
                <w:top w:val="none" w:sz="0" w:space="0" w:color="auto"/>
                <w:left w:val="none" w:sz="0" w:space="0" w:color="auto"/>
                <w:bottom w:val="none" w:sz="0" w:space="0" w:color="auto"/>
                <w:right w:val="none" w:sz="0" w:space="0" w:color="auto"/>
              </w:divBdr>
            </w:div>
            <w:div w:id="960261012">
              <w:marLeft w:val="0"/>
              <w:marRight w:val="0"/>
              <w:marTop w:val="0"/>
              <w:marBottom w:val="0"/>
              <w:divBdr>
                <w:top w:val="none" w:sz="0" w:space="0" w:color="auto"/>
                <w:left w:val="none" w:sz="0" w:space="0" w:color="auto"/>
                <w:bottom w:val="none" w:sz="0" w:space="0" w:color="auto"/>
                <w:right w:val="none" w:sz="0" w:space="0" w:color="auto"/>
              </w:divBdr>
            </w:div>
            <w:div w:id="808206891">
              <w:marLeft w:val="0"/>
              <w:marRight w:val="0"/>
              <w:marTop w:val="0"/>
              <w:marBottom w:val="0"/>
              <w:divBdr>
                <w:top w:val="none" w:sz="0" w:space="0" w:color="auto"/>
                <w:left w:val="none" w:sz="0" w:space="0" w:color="auto"/>
                <w:bottom w:val="none" w:sz="0" w:space="0" w:color="auto"/>
                <w:right w:val="none" w:sz="0" w:space="0" w:color="auto"/>
              </w:divBdr>
            </w:div>
            <w:div w:id="1975282813">
              <w:marLeft w:val="0"/>
              <w:marRight w:val="0"/>
              <w:marTop w:val="0"/>
              <w:marBottom w:val="0"/>
              <w:divBdr>
                <w:top w:val="none" w:sz="0" w:space="0" w:color="auto"/>
                <w:left w:val="none" w:sz="0" w:space="0" w:color="auto"/>
                <w:bottom w:val="none" w:sz="0" w:space="0" w:color="auto"/>
                <w:right w:val="none" w:sz="0" w:space="0" w:color="auto"/>
              </w:divBdr>
            </w:div>
            <w:div w:id="488328113">
              <w:marLeft w:val="0"/>
              <w:marRight w:val="0"/>
              <w:marTop w:val="0"/>
              <w:marBottom w:val="0"/>
              <w:divBdr>
                <w:top w:val="none" w:sz="0" w:space="0" w:color="auto"/>
                <w:left w:val="none" w:sz="0" w:space="0" w:color="auto"/>
                <w:bottom w:val="none" w:sz="0" w:space="0" w:color="auto"/>
                <w:right w:val="none" w:sz="0" w:space="0" w:color="auto"/>
              </w:divBdr>
            </w:div>
          </w:divsChild>
        </w:div>
        <w:div w:id="161555421">
          <w:marLeft w:val="0"/>
          <w:marRight w:val="0"/>
          <w:marTop w:val="0"/>
          <w:marBottom w:val="0"/>
          <w:divBdr>
            <w:top w:val="none" w:sz="0" w:space="0" w:color="auto"/>
            <w:left w:val="none" w:sz="0" w:space="0" w:color="auto"/>
            <w:bottom w:val="none" w:sz="0" w:space="0" w:color="auto"/>
            <w:right w:val="none" w:sz="0" w:space="0" w:color="auto"/>
          </w:divBdr>
        </w:div>
        <w:div w:id="1909803002">
          <w:marLeft w:val="0"/>
          <w:marRight w:val="0"/>
          <w:marTop w:val="0"/>
          <w:marBottom w:val="0"/>
          <w:divBdr>
            <w:top w:val="none" w:sz="0" w:space="0" w:color="auto"/>
            <w:left w:val="none" w:sz="0" w:space="0" w:color="auto"/>
            <w:bottom w:val="none" w:sz="0" w:space="0" w:color="auto"/>
            <w:right w:val="none" w:sz="0" w:space="0" w:color="auto"/>
          </w:divBdr>
        </w:div>
        <w:div w:id="1440644520">
          <w:marLeft w:val="0"/>
          <w:marRight w:val="0"/>
          <w:marTop w:val="0"/>
          <w:marBottom w:val="0"/>
          <w:divBdr>
            <w:top w:val="none" w:sz="0" w:space="0" w:color="auto"/>
            <w:left w:val="none" w:sz="0" w:space="0" w:color="auto"/>
            <w:bottom w:val="none" w:sz="0" w:space="0" w:color="auto"/>
            <w:right w:val="none" w:sz="0" w:space="0" w:color="auto"/>
          </w:divBdr>
        </w:div>
        <w:div w:id="1357536905">
          <w:marLeft w:val="0"/>
          <w:marRight w:val="0"/>
          <w:marTop w:val="0"/>
          <w:marBottom w:val="0"/>
          <w:divBdr>
            <w:top w:val="none" w:sz="0" w:space="0" w:color="auto"/>
            <w:left w:val="none" w:sz="0" w:space="0" w:color="auto"/>
            <w:bottom w:val="none" w:sz="0" w:space="0" w:color="auto"/>
            <w:right w:val="none" w:sz="0" w:space="0" w:color="auto"/>
          </w:divBdr>
        </w:div>
      </w:divsChild>
    </w:div>
    <w:div w:id="1336419085">
      <w:bodyDiv w:val="1"/>
      <w:marLeft w:val="0"/>
      <w:marRight w:val="0"/>
      <w:marTop w:val="0"/>
      <w:marBottom w:val="0"/>
      <w:divBdr>
        <w:top w:val="none" w:sz="0" w:space="0" w:color="auto"/>
        <w:left w:val="none" w:sz="0" w:space="0" w:color="auto"/>
        <w:bottom w:val="none" w:sz="0" w:space="0" w:color="auto"/>
        <w:right w:val="none" w:sz="0" w:space="0" w:color="auto"/>
      </w:divBdr>
    </w:div>
    <w:div w:id="1354116079">
      <w:bodyDiv w:val="1"/>
      <w:marLeft w:val="0"/>
      <w:marRight w:val="0"/>
      <w:marTop w:val="0"/>
      <w:marBottom w:val="0"/>
      <w:divBdr>
        <w:top w:val="none" w:sz="0" w:space="0" w:color="auto"/>
        <w:left w:val="none" w:sz="0" w:space="0" w:color="auto"/>
        <w:bottom w:val="none" w:sz="0" w:space="0" w:color="auto"/>
        <w:right w:val="none" w:sz="0" w:space="0" w:color="auto"/>
      </w:divBdr>
      <w:divsChild>
        <w:div w:id="1614167353">
          <w:marLeft w:val="0"/>
          <w:marRight w:val="0"/>
          <w:marTop w:val="0"/>
          <w:marBottom w:val="0"/>
          <w:divBdr>
            <w:top w:val="none" w:sz="0" w:space="0" w:color="auto"/>
            <w:left w:val="none" w:sz="0" w:space="0" w:color="auto"/>
            <w:bottom w:val="none" w:sz="0" w:space="0" w:color="auto"/>
            <w:right w:val="none" w:sz="0" w:space="0" w:color="auto"/>
          </w:divBdr>
        </w:div>
      </w:divsChild>
    </w:div>
    <w:div w:id="1594893827">
      <w:bodyDiv w:val="1"/>
      <w:marLeft w:val="0"/>
      <w:marRight w:val="0"/>
      <w:marTop w:val="0"/>
      <w:marBottom w:val="0"/>
      <w:divBdr>
        <w:top w:val="none" w:sz="0" w:space="0" w:color="auto"/>
        <w:left w:val="none" w:sz="0" w:space="0" w:color="auto"/>
        <w:bottom w:val="none" w:sz="0" w:space="0" w:color="auto"/>
        <w:right w:val="none" w:sz="0" w:space="0" w:color="auto"/>
      </w:divBdr>
      <w:divsChild>
        <w:div w:id="1472020737">
          <w:marLeft w:val="0"/>
          <w:marRight w:val="0"/>
          <w:marTop w:val="0"/>
          <w:marBottom w:val="0"/>
          <w:divBdr>
            <w:top w:val="none" w:sz="0" w:space="0" w:color="auto"/>
            <w:left w:val="none" w:sz="0" w:space="0" w:color="auto"/>
            <w:bottom w:val="none" w:sz="0" w:space="0" w:color="auto"/>
            <w:right w:val="none" w:sz="0" w:space="0" w:color="auto"/>
          </w:divBdr>
          <w:divsChild>
            <w:div w:id="1766921797">
              <w:marLeft w:val="0"/>
              <w:marRight w:val="0"/>
              <w:marTop w:val="0"/>
              <w:marBottom w:val="0"/>
              <w:divBdr>
                <w:top w:val="none" w:sz="0" w:space="0" w:color="auto"/>
                <w:left w:val="none" w:sz="0" w:space="0" w:color="auto"/>
                <w:bottom w:val="none" w:sz="0" w:space="0" w:color="auto"/>
                <w:right w:val="none" w:sz="0" w:space="0" w:color="auto"/>
              </w:divBdr>
              <w:divsChild>
                <w:div w:id="316954886">
                  <w:marLeft w:val="0"/>
                  <w:marRight w:val="0"/>
                  <w:marTop w:val="0"/>
                  <w:marBottom w:val="0"/>
                  <w:divBdr>
                    <w:top w:val="none" w:sz="0" w:space="0" w:color="auto"/>
                    <w:left w:val="none" w:sz="0" w:space="0" w:color="auto"/>
                    <w:bottom w:val="none" w:sz="0" w:space="0" w:color="auto"/>
                    <w:right w:val="none" w:sz="0" w:space="0" w:color="auto"/>
                  </w:divBdr>
                  <w:divsChild>
                    <w:div w:id="96319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463190">
      <w:bodyDiv w:val="1"/>
      <w:marLeft w:val="0"/>
      <w:marRight w:val="0"/>
      <w:marTop w:val="0"/>
      <w:marBottom w:val="0"/>
      <w:divBdr>
        <w:top w:val="none" w:sz="0" w:space="0" w:color="auto"/>
        <w:left w:val="none" w:sz="0" w:space="0" w:color="auto"/>
        <w:bottom w:val="none" w:sz="0" w:space="0" w:color="auto"/>
        <w:right w:val="none" w:sz="0" w:space="0" w:color="auto"/>
      </w:divBdr>
    </w:div>
    <w:div w:id="2002662198">
      <w:bodyDiv w:val="1"/>
      <w:marLeft w:val="0"/>
      <w:marRight w:val="0"/>
      <w:marTop w:val="0"/>
      <w:marBottom w:val="0"/>
      <w:divBdr>
        <w:top w:val="none" w:sz="0" w:space="0" w:color="auto"/>
        <w:left w:val="none" w:sz="0" w:space="0" w:color="auto"/>
        <w:bottom w:val="none" w:sz="0" w:space="0" w:color="auto"/>
        <w:right w:val="none" w:sz="0" w:space="0" w:color="auto"/>
      </w:divBdr>
      <w:divsChild>
        <w:div w:id="1619877461">
          <w:marLeft w:val="0"/>
          <w:marRight w:val="0"/>
          <w:marTop w:val="0"/>
          <w:marBottom w:val="0"/>
          <w:divBdr>
            <w:top w:val="none" w:sz="0" w:space="0" w:color="auto"/>
            <w:left w:val="none" w:sz="0" w:space="0" w:color="auto"/>
            <w:bottom w:val="none" w:sz="0" w:space="0" w:color="auto"/>
            <w:right w:val="none" w:sz="0" w:space="0" w:color="auto"/>
          </w:divBdr>
          <w:divsChild>
            <w:div w:id="157208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94640">
      <w:bodyDiv w:val="1"/>
      <w:marLeft w:val="0"/>
      <w:marRight w:val="0"/>
      <w:marTop w:val="0"/>
      <w:marBottom w:val="0"/>
      <w:divBdr>
        <w:top w:val="none" w:sz="0" w:space="0" w:color="auto"/>
        <w:left w:val="none" w:sz="0" w:space="0" w:color="auto"/>
        <w:bottom w:val="none" w:sz="0" w:space="0" w:color="auto"/>
        <w:right w:val="none" w:sz="0" w:space="0" w:color="auto"/>
      </w:divBdr>
      <w:divsChild>
        <w:div w:id="50539753">
          <w:marLeft w:val="0"/>
          <w:marRight w:val="0"/>
          <w:marTop w:val="0"/>
          <w:marBottom w:val="0"/>
          <w:divBdr>
            <w:top w:val="none" w:sz="0" w:space="0" w:color="auto"/>
            <w:left w:val="none" w:sz="0" w:space="0" w:color="auto"/>
            <w:bottom w:val="none" w:sz="0" w:space="0" w:color="auto"/>
            <w:right w:val="none" w:sz="0" w:space="0" w:color="auto"/>
          </w:divBdr>
          <w:divsChild>
            <w:div w:id="10959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AppData\Local\Temp\432015151-Breakeven-Analysis-Problems-for-Class-Practice-OM-2019-Copy.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val>
            <c:numRef>
              <c:f>Sheet1!$B$4</c:f>
              <c:numCache>
                <c:formatCode>General</c:formatCode>
                <c:ptCount val="1"/>
                <c:pt idx="0">
                  <c:v>0</c:v>
                </c:pt>
              </c:numCache>
            </c:numRef>
          </c:val>
          <c:extLst>
            <c:ext xmlns:c16="http://schemas.microsoft.com/office/drawing/2014/chart" uri="{C3380CC4-5D6E-409C-BE32-E72D297353CC}">
              <c16:uniqueId val="{00000000-1460-4805-92C4-7A27B50D660E}"/>
            </c:ext>
          </c:extLst>
        </c:ser>
        <c:ser>
          <c:idx val="1"/>
          <c:order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val>
            <c:numRef>
              <c:f>Sheet1!$B$4</c:f>
              <c:numCache>
                <c:formatCode>General</c:formatCode>
                <c:ptCount val="1"/>
                <c:pt idx="0">
                  <c:v>0</c:v>
                </c:pt>
              </c:numCache>
            </c:numRef>
          </c:val>
          <c:extLst>
            <c:ext xmlns:c16="http://schemas.microsoft.com/office/drawing/2014/chart" uri="{C3380CC4-5D6E-409C-BE32-E72D297353CC}">
              <c16:uniqueId val="{00000001-1460-4805-92C4-7A27B50D660E}"/>
            </c:ext>
          </c:extLst>
        </c:ser>
        <c:ser>
          <c:idx val="2"/>
          <c:order val="2"/>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val>
            <c:numRef>
              <c:f>Sheet1!$B$5</c:f>
              <c:numCache>
                <c:formatCode>General</c:formatCode>
                <c:ptCount val="1"/>
                <c:pt idx="0">
                  <c:v>0</c:v>
                </c:pt>
              </c:numCache>
            </c:numRef>
          </c:val>
          <c:extLst>
            <c:ext xmlns:c16="http://schemas.microsoft.com/office/drawing/2014/chart" uri="{C3380CC4-5D6E-409C-BE32-E72D297353CC}">
              <c16:uniqueId val="{00000002-1460-4805-92C4-7A27B50D660E}"/>
            </c:ext>
          </c:extLst>
        </c:ser>
        <c:ser>
          <c:idx val="3"/>
          <c:order val="3"/>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val>
            <c:numRef>
              <c:f>Sheet1!$B$6</c:f>
              <c:numCache>
                <c:formatCode>General</c:formatCode>
                <c:ptCount val="1"/>
                <c:pt idx="0">
                  <c:v>0</c:v>
                </c:pt>
              </c:numCache>
            </c:numRef>
          </c:val>
          <c:extLst>
            <c:ext xmlns:c16="http://schemas.microsoft.com/office/drawing/2014/chart" uri="{C3380CC4-5D6E-409C-BE32-E72D297353CC}">
              <c16:uniqueId val="{00000003-1460-4805-92C4-7A27B50D660E}"/>
            </c:ext>
          </c:extLst>
        </c:ser>
        <c:ser>
          <c:idx val="4"/>
          <c:order val="4"/>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val>
            <c:numRef>
              <c:f>Sheet1!$B$7</c:f>
              <c:numCache>
                <c:formatCode>General</c:formatCode>
                <c:ptCount val="1"/>
                <c:pt idx="0">
                  <c:v>0</c:v>
                </c:pt>
              </c:numCache>
            </c:numRef>
          </c:val>
          <c:extLst>
            <c:ext xmlns:c16="http://schemas.microsoft.com/office/drawing/2014/chart" uri="{C3380CC4-5D6E-409C-BE32-E72D297353CC}">
              <c16:uniqueId val="{00000004-1460-4805-92C4-7A27B50D660E}"/>
            </c:ext>
          </c:extLst>
        </c:ser>
        <c:ser>
          <c:idx val="5"/>
          <c:order val="5"/>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val>
            <c:numRef>
              <c:f>Sheet1!$B$8</c:f>
              <c:numCache>
                <c:formatCode>General</c:formatCode>
                <c:ptCount val="1"/>
                <c:pt idx="0">
                  <c:v>0</c:v>
                </c:pt>
              </c:numCache>
            </c:numRef>
          </c:val>
          <c:extLst>
            <c:ext xmlns:c16="http://schemas.microsoft.com/office/drawing/2014/chart" uri="{C3380CC4-5D6E-409C-BE32-E72D297353CC}">
              <c16:uniqueId val="{00000005-1460-4805-92C4-7A27B50D660E}"/>
            </c:ext>
          </c:extLst>
        </c:ser>
        <c:ser>
          <c:idx val="6"/>
          <c:order val="6"/>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val>
            <c:numRef>
              <c:f>Sheet1!$B$9</c:f>
              <c:numCache>
                <c:formatCode>General</c:formatCode>
                <c:ptCount val="1"/>
                <c:pt idx="0">
                  <c:v>0</c:v>
                </c:pt>
              </c:numCache>
            </c:numRef>
          </c:val>
          <c:extLst>
            <c:ext xmlns:c16="http://schemas.microsoft.com/office/drawing/2014/chart" uri="{C3380CC4-5D6E-409C-BE32-E72D297353CC}">
              <c16:uniqueId val="{00000006-1460-4805-92C4-7A27B50D660E}"/>
            </c:ext>
          </c:extLst>
        </c:ser>
        <c:ser>
          <c:idx val="7"/>
          <c:order val="7"/>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val>
            <c:numRef>
              <c:f>Sheet1!$B$10</c:f>
              <c:numCache>
                <c:formatCode>General</c:formatCode>
                <c:ptCount val="1"/>
                <c:pt idx="0">
                  <c:v>0</c:v>
                </c:pt>
              </c:numCache>
            </c:numRef>
          </c:val>
          <c:extLst>
            <c:ext xmlns:c16="http://schemas.microsoft.com/office/drawing/2014/chart" uri="{C3380CC4-5D6E-409C-BE32-E72D297353CC}">
              <c16:uniqueId val="{00000007-1460-4805-92C4-7A27B50D660E}"/>
            </c:ext>
          </c:extLst>
        </c:ser>
        <c:ser>
          <c:idx val="8"/>
          <c:order val="8"/>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w="9525" cap="flat" cmpd="sng" algn="ctr">
              <a:solidFill>
                <a:schemeClr val="accent3">
                  <a:lumMod val="60000"/>
                  <a:shade val="95000"/>
                </a:schemeClr>
              </a:solidFill>
              <a:round/>
            </a:ln>
            <a:effectLst/>
            <a:sp3d contourW="9525">
              <a:contourClr>
                <a:schemeClr val="accent3">
                  <a:lumMod val="60000"/>
                  <a:shade val="95000"/>
                </a:schemeClr>
              </a:contourClr>
            </a:sp3d>
          </c:spPr>
          <c:invertIfNegative val="0"/>
          <c:val>
            <c:numRef>
              <c:f>Sheet1!$B$11</c:f>
              <c:numCache>
                <c:formatCode>General</c:formatCode>
                <c:ptCount val="1"/>
                <c:pt idx="0">
                  <c:v>0</c:v>
                </c:pt>
              </c:numCache>
            </c:numRef>
          </c:val>
          <c:extLst>
            <c:ext xmlns:c16="http://schemas.microsoft.com/office/drawing/2014/chart" uri="{C3380CC4-5D6E-409C-BE32-E72D297353CC}">
              <c16:uniqueId val="{00000008-1460-4805-92C4-7A27B50D660E}"/>
            </c:ext>
          </c:extLst>
        </c:ser>
        <c:ser>
          <c:idx val="9"/>
          <c:order val="9"/>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invertIfNegative val="0"/>
          <c:val>
            <c:numRef>
              <c:f>Sheet1!$B$12</c:f>
              <c:numCache>
                <c:formatCode>General</c:formatCode>
                <c:ptCount val="1"/>
                <c:pt idx="0">
                  <c:v>0</c:v>
                </c:pt>
              </c:numCache>
            </c:numRef>
          </c:val>
          <c:extLst>
            <c:ext xmlns:c16="http://schemas.microsoft.com/office/drawing/2014/chart" uri="{C3380CC4-5D6E-409C-BE32-E72D297353CC}">
              <c16:uniqueId val="{00000009-1460-4805-92C4-7A27B50D660E}"/>
            </c:ext>
          </c:extLst>
        </c:ser>
        <c:ser>
          <c:idx val="10"/>
          <c:order val="1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invertIfNegative val="0"/>
          <c:val>
            <c:numRef>
              <c:f>Sheet1!$C$4</c:f>
              <c:numCache>
                <c:formatCode>General</c:formatCode>
                <c:ptCount val="1"/>
                <c:pt idx="0">
                  <c:v>25</c:v>
                </c:pt>
              </c:numCache>
            </c:numRef>
          </c:val>
          <c:extLst>
            <c:ext xmlns:c16="http://schemas.microsoft.com/office/drawing/2014/chart" uri="{C3380CC4-5D6E-409C-BE32-E72D297353CC}">
              <c16:uniqueId val="{0000000A-1460-4805-92C4-7A27B50D660E}"/>
            </c:ext>
          </c:extLst>
        </c:ser>
        <c:ser>
          <c:idx val="11"/>
          <c:order val="11"/>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invertIfNegative val="0"/>
          <c:val>
            <c:numRef>
              <c:f>Sheet1!$C$5</c:f>
              <c:numCache>
                <c:formatCode>General</c:formatCode>
                <c:ptCount val="1"/>
                <c:pt idx="0">
                  <c:v>15</c:v>
                </c:pt>
              </c:numCache>
            </c:numRef>
          </c:val>
          <c:extLst>
            <c:ext xmlns:c16="http://schemas.microsoft.com/office/drawing/2014/chart" uri="{C3380CC4-5D6E-409C-BE32-E72D297353CC}">
              <c16:uniqueId val="{0000000B-1460-4805-92C4-7A27B50D660E}"/>
            </c:ext>
          </c:extLst>
        </c:ser>
        <c:ser>
          <c:idx val="12"/>
          <c:order val="12"/>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w="9525" cap="flat" cmpd="sng" algn="ctr">
              <a:solidFill>
                <a:schemeClr val="accent1">
                  <a:lumMod val="80000"/>
                  <a:lumOff val="20000"/>
                  <a:shade val="95000"/>
                </a:schemeClr>
              </a:solidFill>
              <a:round/>
            </a:ln>
            <a:effectLst/>
            <a:sp3d contourW="9525">
              <a:contourClr>
                <a:schemeClr val="accent1">
                  <a:lumMod val="80000"/>
                  <a:lumOff val="20000"/>
                  <a:shade val="95000"/>
                </a:schemeClr>
              </a:contourClr>
            </a:sp3d>
          </c:spPr>
          <c:invertIfNegative val="0"/>
          <c:val>
            <c:numRef>
              <c:f>Sheet1!$C$6</c:f>
              <c:numCache>
                <c:formatCode>General</c:formatCode>
                <c:ptCount val="1"/>
                <c:pt idx="0">
                  <c:v>9</c:v>
                </c:pt>
              </c:numCache>
            </c:numRef>
          </c:val>
          <c:extLst>
            <c:ext xmlns:c16="http://schemas.microsoft.com/office/drawing/2014/chart" uri="{C3380CC4-5D6E-409C-BE32-E72D297353CC}">
              <c16:uniqueId val="{0000000C-1460-4805-92C4-7A27B50D660E}"/>
            </c:ext>
          </c:extLst>
        </c:ser>
        <c:ser>
          <c:idx val="13"/>
          <c:order val="13"/>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cap="flat" cmpd="sng" algn="ctr">
              <a:solidFill>
                <a:schemeClr val="accent2">
                  <a:lumMod val="80000"/>
                  <a:lumOff val="20000"/>
                  <a:shade val="95000"/>
                </a:schemeClr>
              </a:solidFill>
              <a:round/>
            </a:ln>
            <a:effectLst/>
            <a:sp3d contourW="9525">
              <a:contourClr>
                <a:schemeClr val="accent2">
                  <a:lumMod val="80000"/>
                  <a:lumOff val="20000"/>
                  <a:shade val="95000"/>
                </a:schemeClr>
              </a:contourClr>
            </a:sp3d>
          </c:spPr>
          <c:invertIfNegative val="0"/>
          <c:val>
            <c:numRef>
              <c:f>Sheet1!$C$7</c:f>
              <c:numCache>
                <c:formatCode>General</c:formatCode>
                <c:ptCount val="1"/>
                <c:pt idx="0">
                  <c:v>7</c:v>
                </c:pt>
              </c:numCache>
            </c:numRef>
          </c:val>
          <c:extLst>
            <c:ext xmlns:c16="http://schemas.microsoft.com/office/drawing/2014/chart" uri="{C3380CC4-5D6E-409C-BE32-E72D297353CC}">
              <c16:uniqueId val="{0000000D-1460-4805-92C4-7A27B50D660E}"/>
            </c:ext>
          </c:extLst>
        </c:ser>
        <c:ser>
          <c:idx val="14"/>
          <c:order val="14"/>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w="9525" cap="flat" cmpd="sng" algn="ctr">
              <a:solidFill>
                <a:schemeClr val="accent3">
                  <a:lumMod val="80000"/>
                  <a:lumOff val="20000"/>
                  <a:shade val="95000"/>
                </a:schemeClr>
              </a:solidFill>
              <a:round/>
            </a:ln>
            <a:effectLst/>
            <a:sp3d contourW="9525">
              <a:contourClr>
                <a:schemeClr val="accent3">
                  <a:lumMod val="80000"/>
                  <a:lumOff val="20000"/>
                  <a:shade val="95000"/>
                </a:schemeClr>
              </a:contourClr>
            </a:sp3d>
          </c:spPr>
          <c:invertIfNegative val="0"/>
          <c:val>
            <c:numRef>
              <c:f>Sheet1!$C$8</c:f>
              <c:numCache>
                <c:formatCode>General</c:formatCode>
                <c:ptCount val="1"/>
                <c:pt idx="0">
                  <c:v>4</c:v>
                </c:pt>
              </c:numCache>
            </c:numRef>
          </c:val>
          <c:extLst>
            <c:ext xmlns:c16="http://schemas.microsoft.com/office/drawing/2014/chart" uri="{C3380CC4-5D6E-409C-BE32-E72D297353CC}">
              <c16:uniqueId val="{0000000E-1460-4805-92C4-7A27B50D660E}"/>
            </c:ext>
          </c:extLst>
        </c:ser>
        <c:ser>
          <c:idx val="15"/>
          <c:order val="15"/>
          <c:spPr>
            <a:gradFill rotWithShape="1">
              <a:gsLst>
                <a:gs pos="0">
                  <a:schemeClr val="accent4">
                    <a:lumMod val="80000"/>
                    <a:lumOff val="20000"/>
                    <a:lumMod val="110000"/>
                    <a:satMod val="105000"/>
                    <a:tint val="67000"/>
                  </a:schemeClr>
                </a:gs>
                <a:gs pos="50000">
                  <a:schemeClr val="accent4">
                    <a:lumMod val="80000"/>
                    <a:lumOff val="20000"/>
                    <a:lumMod val="105000"/>
                    <a:satMod val="103000"/>
                    <a:tint val="73000"/>
                  </a:schemeClr>
                </a:gs>
                <a:gs pos="100000">
                  <a:schemeClr val="accent4">
                    <a:lumMod val="80000"/>
                    <a:lumOff val="20000"/>
                    <a:lumMod val="105000"/>
                    <a:satMod val="109000"/>
                    <a:tint val="81000"/>
                  </a:schemeClr>
                </a:gs>
              </a:gsLst>
              <a:lin ang="5400000" scaled="0"/>
            </a:gradFill>
            <a:ln w="9525" cap="flat" cmpd="sng" algn="ctr">
              <a:solidFill>
                <a:schemeClr val="accent4">
                  <a:lumMod val="80000"/>
                  <a:lumOff val="20000"/>
                  <a:shade val="95000"/>
                </a:schemeClr>
              </a:solidFill>
              <a:round/>
            </a:ln>
            <a:effectLst/>
            <a:sp3d contourW="9525">
              <a:contourClr>
                <a:schemeClr val="accent4">
                  <a:lumMod val="80000"/>
                  <a:lumOff val="20000"/>
                  <a:shade val="95000"/>
                </a:schemeClr>
              </a:contourClr>
            </a:sp3d>
          </c:spPr>
          <c:invertIfNegative val="0"/>
          <c:val>
            <c:numRef>
              <c:f>Sheet1!$C$9</c:f>
              <c:numCache>
                <c:formatCode>General</c:formatCode>
                <c:ptCount val="1"/>
                <c:pt idx="0">
                  <c:v>3</c:v>
                </c:pt>
              </c:numCache>
            </c:numRef>
          </c:val>
          <c:extLst>
            <c:ext xmlns:c16="http://schemas.microsoft.com/office/drawing/2014/chart" uri="{C3380CC4-5D6E-409C-BE32-E72D297353CC}">
              <c16:uniqueId val="{0000000F-1460-4805-92C4-7A27B50D660E}"/>
            </c:ext>
          </c:extLst>
        </c:ser>
        <c:ser>
          <c:idx val="16"/>
          <c:order val="16"/>
          <c:spPr>
            <a:gradFill rotWithShape="1">
              <a:gsLst>
                <a:gs pos="0">
                  <a:schemeClr val="accent5">
                    <a:lumMod val="80000"/>
                    <a:lumOff val="20000"/>
                    <a:lumMod val="110000"/>
                    <a:satMod val="105000"/>
                    <a:tint val="67000"/>
                  </a:schemeClr>
                </a:gs>
                <a:gs pos="50000">
                  <a:schemeClr val="accent5">
                    <a:lumMod val="80000"/>
                    <a:lumOff val="20000"/>
                    <a:lumMod val="105000"/>
                    <a:satMod val="103000"/>
                    <a:tint val="73000"/>
                  </a:schemeClr>
                </a:gs>
                <a:gs pos="100000">
                  <a:schemeClr val="accent5">
                    <a:lumMod val="80000"/>
                    <a:lumOff val="20000"/>
                    <a:lumMod val="105000"/>
                    <a:satMod val="109000"/>
                    <a:tint val="81000"/>
                  </a:schemeClr>
                </a:gs>
              </a:gsLst>
              <a:lin ang="5400000" scaled="0"/>
            </a:gradFill>
            <a:ln w="9525" cap="flat" cmpd="sng" algn="ctr">
              <a:solidFill>
                <a:schemeClr val="accent5">
                  <a:lumMod val="80000"/>
                  <a:lumOff val="20000"/>
                  <a:shade val="95000"/>
                </a:schemeClr>
              </a:solidFill>
              <a:round/>
            </a:ln>
            <a:effectLst/>
            <a:sp3d contourW="9525">
              <a:contourClr>
                <a:schemeClr val="accent5">
                  <a:lumMod val="80000"/>
                  <a:lumOff val="20000"/>
                  <a:shade val="95000"/>
                </a:schemeClr>
              </a:contourClr>
            </a:sp3d>
          </c:spPr>
          <c:invertIfNegative val="0"/>
          <c:val>
            <c:numRef>
              <c:f>Sheet1!$C$10</c:f>
              <c:numCache>
                <c:formatCode>General</c:formatCode>
                <c:ptCount val="1"/>
                <c:pt idx="0">
                  <c:v>2</c:v>
                </c:pt>
              </c:numCache>
            </c:numRef>
          </c:val>
          <c:extLst>
            <c:ext xmlns:c16="http://schemas.microsoft.com/office/drawing/2014/chart" uri="{C3380CC4-5D6E-409C-BE32-E72D297353CC}">
              <c16:uniqueId val="{00000010-1460-4805-92C4-7A27B50D660E}"/>
            </c:ext>
          </c:extLst>
        </c:ser>
        <c:ser>
          <c:idx val="17"/>
          <c:order val="17"/>
          <c:spPr>
            <a:gradFill rotWithShape="1">
              <a:gsLst>
                <a:gs pos="0">
                  <a:schemeClr val="accent6">
                    <a:lumMod val="80000"/>
                    <a:lumOff val="20000"/>
                    <a:lumMod val="110000"/>
                    <a:satMod val="105000"/>
                    <a:tint val="67000"/>
                  </a:schemeClr>
                </a:gs>
                <a:gs pos="50000">
                  <a:schemeClr val="accent6">
                    <a:lumMod val="80000"/>
                    <a:lumOff val="20000"/>
                    <a:lumMod val="105000"/>
                    <a:satMod val="103000"/>
                    <a:tint val="73000"/>
                  </a:schemeClr>
                </a:gs>
                <a:gs pos="100000">
                  <a:schemeClr val="accent6">
                    <a:lumMod val="80000"/>
                    <a:lumOff val="20000"/>
                    <a:lumMod val="105000"/>
                    <a:satMod val="109000"/>
                    <a:tint val="81000"/>
                  </a:schemeClr>
                </a:gs>
              </a:gsLst>
              <a:lin ang="5400000" scaled="0"/>
            </a:gradFill>
            <a:ln w="9525" cap="flat" cmpd="sng" algn="ctr">
              <a:solidFill>
                <a:schemeClr val="accent6">
                  <a:lumMod val="80000"/>
                  <a:lumOff val="20000"/>
                  <a:shade val="95000"/>
                </a:schemeClr>
              </a:solidFill>
              <a:round/>
            </a:ln>
            <a:effectLst/>
            <a:sp3d contourW="9525">
              <a:contourClr>
                <a:schemeClr val="accent6">
                  <a:lumMod val="80000"/>
                  <a:lumOff val="20000"/>
                  <a:shade val="95000"/>
                </a:schemeClr>
              </a:contourClr>
            </a:sp3d>
          </c:spPr>
          <c:invertIfNegative val="0"/>
          <c:val>
            <c:numRef>
              <c:f>Sheet1!$C$11</c:f>
              <c:numCache>
                <c:formatCode>General</c:formatCode>
                <c:ptCount val="1"/>
                <c:pt idx="0">
                  <c:v>2</c:v>
                </c:pt>
              </c:numCache>
            </c:numRef>
          </c:val>
          <c:extLst>
            <c:ext xmlns:c16="http://schemas.microsoft.com/office/drawing/2014/chart" uri="{C3380CC4-5D6E-409C-BE32-E72D297353CC}">
              <c16:uniqueId val="{00000011-1460-4805-92C4-7A27B50D660E}"/>
            </c:ext>
          </c:extLst>
        </c:ser>
        <c:ser>
          <c:idx val="18"/>
          <c:order val="18"/>
          <c:spPr>
            <a:gradFill rotWithShape="1">
              <a:gsLst>
                <a:gs pos="0">
                  <a:schemeClr val="accent1">
                    <a:lumMod val="80000"/>
                    <a:lumMod val="110000"/>
                    <a:satMod val="105000"/>
                    <a:tint val="67000"/>
                  </a:schemeClr>
                </a:gs>
                <a:gs pos="50000">
                  <a:schemeClr val="accent1">
                    <a:lumMod val="80000"/>
                    <a:lumMod val="105000"/>
                    <a:satMod val="103000"/>
                    <a:tint val="73000"/>
                  </a:schemeClr>
                </a:gs>
                <a:gs pos="100000">
                  <a:schemeClr val="accent1">
                    <a:lumMod val="80000"/>
                    <a:lumMod val="105000"/>
                    <a:satMod val="109000"/>
                    <a:tint val="81000"/>
                  </a:schemeClr>
                </a:gs>
              </a:gsLst>
              <a:lin ang="5400000" scaled="0"/>
            </a:gradFill>
            <a:ln w="9525" cap="flat" cmpd="sng" algn="ctr">
              <a:solidFill>
                <a:schemeClr val="accent1">
                  <a:lumMod val="80000"/>
                  <a:shade val="95000"/>
                </a:schemeClr>
              </a:solidFill>
              <a:round/>
            </a:ln>
            <a:effectLst/>
            <a:sp3d contourW="9525">
              <a:contourClr>
                <a:schemeClr val="accent1">
                  <a:lumMod val="80000"/>
                  <a:shade val="95000"/>
                </a:schemeClr>
              </a:contourClr>
            </a:sp3d>
          </c:spPr>
          <c:invertIfNegative val="0"/>
          <c:val>
            <c:numRef>
              <c:f>Sheet1!$C$12</c:f>
              <c:numCache>
                <c:formatCode>General</c:formatCode>
                <c:ptCount val="1"/>
                <c:pt idx="0">
                  <c:v>1</c:v>
                </c:pt>
              </c:numCache>
            </c:numRef>
          </c:val>
          <c:extLst>
            <c:ext xmlns:c16="http://schemas.microsoft.com/office/drawing/2014/chart" uri="{C3380CC4-5D6E-409C-BE32-E72D297353CC}">
              <c16:uniqueId val="{00000012-1460-4805-92C4-7A27B50D660E}"/>
            </c:ext>
          </c:extLst>
        </c:ser>
        <c:ser>
          <c:idx val="19"/>
          <c:order val="19"/>
          <c:spPr>
            <a:gradFill rotWithShape="1">
              <a:gsLst>
                <a:gs pos="0">
                  <a:schemeClr val="accent2">
                    <a:lumMod val="80000"/>
                    <a:lumMod val="110000"/>
                    <a:satMod val="105000"/>
                    <a:tint val="67000"/>
                  </a:schemeClr>
                </a:gs>
                <a:gs pos="50000">
                  <a:schemeClr val="accent2">
                    <a:lumMod val="80000"/>
                    <a:lumMod val="105000"/>
                    <a:satMod val="103000"/>
                    <a:tint val="73000"/>
                  </a:schemeClr>
                </a:gs>
                <a:gs pos="100000">
                  <a:schemeClr val="accent2">
                    <a:lumMod val="80000"/>
                    <a:lumMod val="105000"/>
                    <a:satMod val="109000"/>
                    <a:tint val="81000"/>
                  </a:schemeClr>
                </a:gs>
              </a:gsLst>
              <a:lin ang="5400000" scaled="0"/>
            </a:gradFill>
            <a:ln w="9525" cap="flat" cmpd="sng" algn="ctr">
              <a:solidFill>
                <a:schemeClr val="accent2">
                  <a:lumMod val="80000"/>
                  <a:shade val="95000"/>
                </a:schemeClr>
              </a:solidFill>
              <a:round/>
            </a:ln>
            <a:effectLst/>
            <a:sp3d contourW="9525">
              <a:contourClr>
                <a:schemeClr val="accent2">
                  <a:lumMod val="80000"/>
                  <a:shade val="95000"/>
                </a:schemeClr>
              </a:contourClr>
            </a:sp3d>
          </c:spPr>
          <c:invertIfNegative val="0"/>
          <c:val>
            <c:numRef>
              <c:f>Sheet1!$E$4</c:f>
              <c:numCache>
                <c:formatCode>0%</c:formatCode>
                <c:ptCount val="1"/>
                <c:pt idx="0">
                  <c:v>0.36764705882352944</c:v>
                </c:pt>
              </c:numCache>
            </c:numRef>
          </c:val>
          <c:extLst>
            <c:ext xmlns:c16="http://schemas.microsoft.com/office/drawing/2014/chart" uri="{C3380CC4-5D6E-409C-BE32-E72D297353CC}">
              <c16:uniqueId val="{00000013-1460-4805-92C4-7A27B50D660E}"/>
            </c:ext>
          </c:extLst>
        </c:ser>
        <c:ser>
          <c:idx val="20"/>
          <c:order val="20"/>
          <c:spPr>
            <a:gradFill rotWithShape="1">
              <a:gsLst>
                <a:gs pos="0">
                  <a:schemeClr val="accent3">
                    <a:lumMod val="80000"/>
                    <a:lumMod val="110000"/>
                    <a:satMod val="105000"/>
                    <a:tint val="67000"/>
                  </a:schemeClr>
                </a:gs>
                <a:gs pos="50000">
                  <a:schemeClr val="accent3">
                    <a:lumMod val="80000"/>
                    <a:lumMod val="105000"/>
                    <a:satMod val="103000"/>
                    <a:tint val="73000"/>
                  </a:schemeClr>
                </a:gs>
                <a:gs pos="100000">
                  <a:schemeClr val="accent3">
                    <a:lumMod val="80000"/>
                    <a:lumMod val="105000"/>
                    <a:satMod val="109000"/>
                    <a:tint val="81000"/>
                  </a:schemeClr>
                </a:gs>
              </a:gsLst>
              <a:lin ang="5400000" scaled="0"/>
            </a:gradFill>
            <a:ln w="9525" cap="flat" cmpd="sng" algn="ctr">
              <a:solidFill>
                <a:schemeClr val="accent3">
                  <a:lumMod val="80000"/>
                  <a:shade val="95000"/>
                </a:schemeClr>
              </a:solidFill>
              <a:round/>
            </a:ln>
            <a:effectLst/>
            <a:sp3d contourW="9525">
              <a:contourClr>
                <a:schemeClr val="accent3">
                  <a:lumMod val="80000"/>
                  <a:shade val="95000"/>
                </a:schemeClr>
              </a:contourClr>
            </a:sp3d>
          </c:spPr>
          <c:invertIfNegative val="0"/>
          <c:val>
            <c:numRef>
              <c:f>Sheet1!$E$5</c:f>
              <c:numCache>
                <c:formatCode>0%</c:formatCode>
                <c:ptCount val="1"/>
                <c:pt idx="0">
                  <c:v>0.58823529411764708</c:v>
                </c:pt>
              </c:numCache>
            </c:numRef>
          </c:val>
          <c:extLst>
            <c:ext xmlns:c16="http://schemas.microsoft.com/office/drawing/2014/chart" uri="{C3380CC4-5D6E-409C-BE32-E72D297353CC}">
              <c16:uniqueId val="{00000014-1460-4805-92C4-7A27B50D660E}"/>
            </c:ext>
          </c:extLst>
        </c:ser>
        <c:ser>
          <c:idx val="21"/>
          <c:order val="21"/>
          <c:spPr>
            <a:gradFill rotWithShape="1">
              <a:gsLst>
                <a:gs pos="0">
                  <a:schemeClr val="accent4">
                    <a:lumMod val="80000"/>
                    <a:lumMod val="110000"/>
                    <a:satMod val="105000"/>
                    <a:tint val="67000"/>
                  </a:schemeClr>
                </a:gs>
                <a:gs pos="50000">
                  <a:schemeClr val="accent4">
                    <a:lumMod val="80000"/>
                    <a:lumMod val="105000"/>
                    <a:satMod val="103000"/>
                    <a:tint val="73000"/>
                  </a:schemeClr>
                </a:gs>
                <a:gs pos="100000">
                  <a:schemeClr val="accent4">
                    <a:lumMod val="80000"/>
                    <a:lumMod val="105000"/>
                    <a:satMod val="109000"/>
                    <a:tint val="81000"/>
                  </a:schemeClr>
                </a:gs>
              </a:gsLst>
              <a:lin ang="5400000" scaled="0"/>
            </a:gradFill>
            <a:ln w="9525" cap="flat" cmpd="sng" algn="ctr">
              <a:solidFill>
                <a:schemeClr val="accent4">
                  <a:lumMod val="80000"/>
                  <a:shade val="95000"/>
                </a:schemeClr>
              </a:solidFill>
              <a:round/>
            </a:ln>
            <a:effectLst/>
            <a:sp3d contourW="9525">
              <a:contourClr>
                <a:schemeClr val="accent4">
                  <a:lumMod val="80000"/>
                  <a:shade val="95000"/>
                </a:schemeClr>
              </a:contourClr>
            </a:sp3d>
          </c:spPr>
          <c:invertIfNegative val="0"/>
          <c:val>
            <c:numRef>
              <c:f>Sheet1!$E$6</c:f>
              <c:numCache>
                <c:formatCode>0%</c:formatCode>
                <c:ptCount val="1"/>
                <c:pt idx="0">
                  <c:v>0.72058823529411764</c:v>
                </c:pt>
              </c:numCache>
            </c:numRef>
          </c:val>
          <c:extLst>
            <c:ext xmlns:c16="http://schemas.microsoft.com/office/drawing/2014/chart" uri="{C3380CC4-5D6E-409C-BE32-E72D297353CC}">
              <c16:uniqueId val="{00000015-1460-4805-92C4-7A27B50D660E}"/>
            </c:ext>
          </c:extLst>
        </c:ser>
        <c:ser>
          <c:idx val="22"/>
          <c:order val="22"/>
          <c:spPr>
            <a:gradFill rotWithShape="1">
              <a:gsLst>
                <a:gs pos="0">
                  <a:schemeClr val="accent5">
                    <a:lumMod val="80000"/>
                    <a:lumMod val="110000"/>
                    <a:satMod val="105000"/>
                    <a:tint val="67000"/>
                  </a:schemeClr>
                </a:gs>
                <a:gs pos="50000">
                  <a:schemeClr val="accent5">
                    <a:lumMod val="80000"/>
                    <a:lumMod val="105000"/>
                    <a:satMod val="103000"/>
                    <a:tint val="73000"/>
                  </a:schemeClr>
                </a:gs>
                <a:gs pos="100000">
                  <a:schemeClr val="accent5">
                    <a:lumMod val="80000"/>
                    <a:lumMod val="105000"/>
                    <a:satMod val="109000"/>
                    <a:tint val="81000"/>
                  </a:schemeClr>
                </a:gs>
              </a:gsLst>
              <a:lin ang="5400000" scaled="0"/>
            </a:gradFill>
            <a:ln w="9525" cap="flat" cmpd="sng" algn="ctr">
              <a:solidFill>
                <a:schemeClr val="accent5">
                  <a:lumMod val="80000"/>
                  <a:shade val="95000"/>
                </a:schemeClr>
              </a:solidFill>
              <a:round/>
            </a:ln>
            <a:effectLst/>
            <a:sp3d contourW="9525">
              <a:contourClr>
                <a:schemeClr val="accent5">
                  <a:lumMod val="80000"/>
                  <a:shade val="95000"/>
                </a:schemeClr>
              </a:contourClr>
            </a:sp3d>
          </c:spPr>
          <c:invertIfNegative val="0"/>
          <c:val>
            <c:numRef>
              <c:f>Sheet1!$E$7</c:f>
              <c:numCache>
                <c:formatCode>0%</c:formatCode>
                <c:ptCount val="1"/>
                <c:pt idx="0">
                  <c:v>0.82352941176470584</c:v>
                </c:pt>
              </c:numCache>
            </c:numRef>
          </c:val>
          <c:extLst>
            <c:ext xmlns:c16="http://schemas.microsoft.com/office/drawing/2014/chart" uri="{C3380CC4-5D6E-409C-BE32-E72D297353CC}">
              <c16:uniqueId val="{00000016-1460-4805-92C4-7A27B50D660E}"/>
            </c:ext>
          </c:extLst>
        </c:ser>
        <c:ser>
          <c:idx val="23"/>
          <c:order val="23"/>
          <c:spPr>
            <a:gradFill rotWithShape="1">
              <a:gsLst>
                <a:gs pos="0">
                  <a:schemeClr val="accent6">
                    <a:lumMod val="80000"/>
                    <a:lumMod val="110000"/>
                    <a:satMod val="105000"/>
                    <a:tint val="67000"/>
                  </a:schemeClr>
                </a:gs>
                <a:gs pos="50000">
                  <a:schemeClr val="accent6">
                    <a:lumMod val="80000"/>
                    <a:lumMod val="105000"/>
                    <a:satMod val="103000"/>
                    <a:tint val="73000"/>
                  </a:schemeClr>
                </a:gs>
                <a:gs pos="100000">
                  <a:schemeClr val="accent6">
                    <a:lumMod val="80000"/>
                    <a:lumMod val="105000"/>
                    <a:satMod val="109000"/>
                    <a:tint val="81000"/>
                  </a:schemeClr>
                </a:gs>
              </a:gsLst>
              <a:lin ang="5400000" scaled="0"/>
            </a:gradFill>
            <a:ln w="9525" cap="flat" cmpd="sng" algn="ctr">
              <a:solidFill>
                <a:schemeClr val="accent6">
                  <a:lumMod val="80000"/>
                  <a:shade val="95000"/>
                </a:schemeClr>
              </a:solidFill>
              <a:round/>
            </a:ln>
            <a:effectLst/>
            <a:sp3d contourW="9525">
              <a:contourClr>
                <a:schemeClr val="accent6">
                  <a:lumMod val="80000"/>
                  <a:shade val="95000"/>
                </a:schemeClr>
              </a:contourClr>
            </a:sp3d>
          </c:spPr>
          <c:invertIfNegative val="0"/>
          <c:val>
            <c:numRef>
              <c:f>Sheet1!$E$8</c:f>
              <c:numCache>
                <c:formatCode>0%</c:formatCode>
                <c:ptCount val="1"/>
                <c:pt idx="0">
                  <c:v>0.88235294117647056</c:v>
                </c:pt>
              </c:numCache>
            </c:numRef>
          </c:val>
          <c:extLst>
            <c:ext xmlns:c16="http://schemas.microsoft.com/office/drawing/2014/chart" uri="{C3380CC4-5D6E-409C-BE32-E72D297353CC}">
              <c16:uniqueId val="{00000017-1460-4805-92C4-7A27B50D660E}"/>
            </c:ext>
          </c:extLst>
        </c:ser>
        <c:ser>
          <c:idx val="24"/>
          <c:order val="24"/>
          <c:spPr>
            <a:gradFill rotWithShape="1">
              <a:gsLst>
                <a:gs pos="0">
                  <a:schemeClr val="accent1">
                    <a:lumMod val="60000"/>
                    <a:lumOff val="40000"/>
                    <a:lumMod val="110000"/>
                    <a:satMod val="105000"/>
                    <a:tint val="67000"/>
                  </a:schemeClr>
                </a:gs>
                <a:gs pos="50000">
                  <a:schemeClr val="accent1">
                    <a:lumMod val="60000"/>
                    <a:lumOff val="40000"/>
                    <a:lumMod val="105000"/>
                    <a:satMod val="103000"/>
                    <a:tint val="73000"/>
                  </a:schemeClr>
                </a:gs>
                <a:gs pos="100000">
                  <a:schemeClr val="accent1">
                    <a:lumMod val="60000"/>
                    <a:lumOff val="40000"/>
                    <a:lumMod val="105000"/>
                    <a:satMod val="109000"/>
                    <a:tint val="81000"/>
                  </a:schemeClr>
                </a:gs>
              </a:gsLst>
              <a:lin ang="5400000" scaled="0"/>
            </a:gradFill>
            <a:ln w="9525" cap="flat" cmpd="sng" algn="ctr">
              <a:solidFill>
                <a:schemeClr val="accent1">
                  <a:lumMod val="60000"/>
                  <a:lumOff val="40000"/>
                  <a:shade val="95000"/>
                </a:schemeClr>
              </a:solidFill>
              <a:round/>
            </a:ln>
            <a:effectLst/>
            <a:sp3d contourW="9525">
              <a:contourClr>
                <a:schemeClr val="accent1">
                  <a:lumMod val="60000"/>
                  <a:lumOff val="40000"/>
                  <a:shade val="95000"/>
                </a:schemeClr>
              </a:contourClr>
            </a:sp3d>
          </c:spPr>
          <c:invertIfNegative val="0"/>
          <c:val>
            <c:numRef>
              <c:f>Sheet1!$E$9</c:f>
              <c:numCache>
                <c:formatCode>0%</c:formatCode>
                <c:ptCount val="1"/>
                <c:pt idx="0">
                  <c:v>0.92647058823529405</c:v>
                </c:pt>
              </c:numCache>
            </c:numRef>
          </c:val>
          <c:extLst>
            <c:ext xmlns:c16="http://schemas.microsoft.com/office/drawing/2014/chart" uri="{C3380CC4-5D6E-409C-BE32-E72D297353CC}">
              <c16:uniqueId val="{00000018-1460-4805-92C4-7A27B50D660E}"/>
            </c:ext>
          </c:extLst>
        </c:ser>
        <c:ser>
          <c:idx val="25"/>
          <c:order val="25"/>
          <c:spPr>
            <a:gradFill rotWithShape="1">
              <a:gsLst>
                <a:gs pos="0">
                  <a:schemeClr val="accent2">
                    <a:lumMod val="60000"/>
                    <a:lumOff val="40000"/>
                    <a:lumMod val="110000"/>
                    <a:satMod val="105000"/>
                    <a:tint val="67000"/>
                  </a:schemeClr>
                </a:gs>
                <a:gs pos="50000">
                  <a:schemeClr val="accent2">
                    <a:lumMod val="60000"/>
                    <a:lumOff val="40000"/>
                    <a:lumMod val="105000"/>
                    <a:satMod val="103000"/>
                    <a:tint val="73000"/>
                  </a:schemeClr>
                </a:gs>
                <a:gs pos="100000">
                  <a:schemeClr val="accent2">
                    <a:lumMod val="60000"/>
                    <a:lumOff val="40000"/>
                    <a:lumMod val="105000"/>
                    <a:satMod val="109000"/>
                    <a:tint val="81000"/>
                  </a:schemeClr>
                </a:gs>
              </a:gsLst>
              <a:lin ang="5400000" scaled="0"/>
            </a:gradFill>
            <a:ln w="9525" cap="flat" cmpd="sng" algn="ctr">
              <a:solidFill>
                <a:schemeClr val="accent2">
                  <a:lumMod val="60000"/>
                  <a:lumOff val="40000"/>
                  <a:shade val="95000"/>
                </a:schemeClr>
              </a:solidFill>
              <a:round/>
            </a:ln>
            <a:effectLst/>
            <a:sp3d contourW="9525">
              <a:contourClr>
                <a:schemeClr val="accent2">
                  <a:lumMod val="60000"/>
                  <a:lumOff val="40000"/>
                  <a:shade val="95000"/>
                </a:schemeClr>
              </a:contourClr>
            </a:sp3d>
          </c:spPr>
          <c:invertIfNegative val="0"/>
          <c:val>
            <c:numRef>
              <c:f>Sheet1!$E$10</c:f>
              <c:numCache>
                <c:formatCode>0%</c:formatCode>
                <c:ptCount val="1"/>
                <c:pt idx="0">
                  <c:v>0.95588235294117641</c:v>
                </c:pt>
              </c:numCache>
            </c:numRef>
          </c:val>
          <c:extLst>
            <c:ext xmlns:c16="http://schemas.microsoft.com/office/drawing/2014/chart" uri="{C3380CC4-5D6E-409C-BE32-E72D297353CC}">
              <c16:uniqueId val="{00000019-1460-4805-92C4-7A27B50D660E}"/>
            </c:ext>
          </c:extLst>
        </c:ser>
        <c:ser>
          <c:idx val="26"/>
          <c:order val="26"/>
          <c:spPr>
            <a:gradFill rotWithShape="1">
              <a:gsLst>
                <a:gs pos="0">
                  <a:schemeClr val="accent3">
                    <a:lumMod val="60000"/>
                    <a:lumOff val="40000"/>
                    <a:lumMod val="110000"/>
                    <a:satMod val="105000"/>
                    <a:tint val="67000"/>
                  </a:schemeClr>
                </a:gs>
                <a:gs pos="50000">
                  <a:schemeClr val="accent3">
                    <a:lumMod val="60000"/>
                    <a:lumOff val="40000"/>
                    <a:lumMod val="105000"/>
                    <a:satMod val="103000"/>
                    <a:tint val="73000"/>
                  </a:schemeClr>
                </a:gs>
                <a:gs pos="100000">
                  <a:schemeClr val="accent3">
                    <a:lumMod val="60000"/>
                    <a:lumOff val="40000"/>
                    <a:lumMod val="105000"/>
                    <a:satMod val="109000"/>
                    <a:tint val="81000"/>
                  </a:schemeClr>
                </a:gs>
              </a:gsLst>
              <a:lin ang="5400000" scaled="0"/>
            </a:gradFill>
            <a:ln w="9525" cap="flat" cmpd="sng" algn="ctr">
              <a:solidFill>
                <a:schemeClr val="accent3">
                  <a:lumMod val="60000"/>
                  <a:lumOff val="40000"/>
                  <a:shade val="95000"/>
                </a:schemeClr>
              </a:solidFill>
              <a:round/>
            </a:ln>
            <a:effectLst/>
            <a:sp3d contourW="9525">
              <a:contourClr>
                <a:schemeClr val="accent3">
                  <a:lumMod val="60000"/>
                  <a:lumOff val="40000"/>
                  <a:shade val="95000"/>
                </a:schemeClr>
              </a:contourClr>
            </a:sp3d>
          </c:spPr>
          <c:invertIfNegative val="0"/>
          <c:val>
            <c:numRef>
              <c:f>Sheet1!$E$11</c:f>
              <c:numCache>
                <c:formatCode>0%</c:formatCode>
                <c:ptCount val="1"/>
                <c:pt idx="0">
                  <c:v>0.98529411764705876</c:v>
                </c:pt>
              </c:numCache>
            </c:numRef>
          </c:val>
          <c:extLst>
            <c:ext xmlns:c16="http://schemas.microsoft.com/office/drawing/2014/chart" uri="{C3380CC4-5D6E-409C-BE32-E72D297353CC}">
              <c16:uniqueId val="{0000001A-1460-4805-92C4-7A27B50D660E}"/>
            </c:ext>
          </c:extLst>
        </c:ser>
        <c:ser>
          <c:idx val="27"/>
          <c:order val="27"/>
          <c:spPr>
            <a:gradFill rotWithShape="1">
              <a:gsLst>
                <a:gs pos="0">
                  <a:schemeClr val="accent4">
                    <a:lumMod val="60000"/>
                    <a:lumOff val="40000"/>
                    <a:lumMod val="110000"/>
                    <a:satMod val="105000"/>
                    <a:tint val="67000"/>
                  </a:schemeClr>
                </a:gs>
                <a:gs pos="50000">
                  <a:schemeClr val="accent4">
                    <a:lumMod val="60000"/>
                    <a:lumOff val="40000"/>
                    <a:lumMod val="105000"/>
                    <a:satMod val="103000"/>
                    <a:tint val="73000"/>
                  </a:schemeClr>
                </a:gs>
                <a:gs pos="100000">
                  <a:schemeClr val="accent4">
                    <a:lumMod val="60000"/>
                    <a:lumOff val="40000"/>
                    <a:lumMod val="105000"/>
                    <a:satMod val="109000"/>
                    <a:tint val="81000"/>
                  </a:schemeClr>
                </a:gs>
              </a:gsLst>
              <a:lin ang="5400000" scaled="0"/>
            </a:gradFill>
            <a:ln w="9525" cap="flat" cmpd="sng" algn="ctr">
              <a:solidFill>
                <a:schemeClr val="accent4">
                  <a:lumMod val="60000"/>
                  <a:lumOff val="40000"/>
                  <a:shade val="95000"/>
                </a:schemeClr>
              </a:solidFill>
              <a:round/>
            </a:ln>
            <a:effectLst/>
            <a:sp3d contourW="9525">
              <a:contourClr>
                <a:schemeClr val="accent4">
                  <a:lumMod val="60000"/>
                  <a:lumOff val="40000"/>
                  <a:shade val="95000"/>
                </a:schemeClr>
              </a:contourClr>
            </a:sp3d>
          </c:spPr>
          <c:invertIfNegative val="0"/>
          <c:val>
            <c:numRef>
              <c:f>Sheet1!$E$12</c:f>
              <c:numCache>
                <c:formatCode>0%</c:formatCode>
                <c:ptCount val="1"/>
                <c:pt idx="0">
                  <c:v>0.99999999999999989</c:v>
                </c:pt>
              </c:numCache>
            </c:numRef>
          </c:val>
          <c:extLst>
            <c:ext xmlns:c16="http://schemas.microsoft.com/office/drawing/2014/chart" uri="{C3380CC4-5D6E-409C-BE32-E72D297353CC}">
              <c16:uniqueId val="{0000001B-1460-4805-92C4-7A27B50D660E}"/>
            </c:ext>
          </c:extLst>
        </c:ser>
        <c:dLbls>
          <c:showLegendKey val="0"/>
          <c:showVal val="0"/>
          <c:showCatName val="0"/>
          <c:showSerName val="0"/>
          <c:showPercent val="0"/>
          <c:showBubbleSize val="0"/>
        </c:dLbls>
        <c:gapWidth val="150"/>
        <c:shape val="box"/>
        <c:axId val="481271400"/>
        <c:axId val="481266696"/>
        <c:axId val="0"/>
      </c:bar3DChart>
      <c:catAx>
        <c:axId val="4812714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81266696"/>
        <c:crosses val="autoZero"/>
        <c:auto val="1"/>
        <c:lblAlgn val="ctr"/>
        <c:lblOffset val="100"/>
        <c:noMultiLvlLbl val="0"/>
      </c:catAx>
      <c:valAx>
        <c:axId val="481266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81271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'Problem 5'!$C$16</c:f>
              <c:strCache>
                <c:ptCount val="1"/>
                <c:pt idx="0">
                  <c:v>Make In house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'Problem 5'!$B$17:$B$33</c:f>
              <c:numCache>
                <c:formatCode>General</c:formatCode>
                <c:ptCount val="17"/>
                <c:pt idx="0">
                  <c:v>1000</c:v>
                </c:pt>
                <c:pt idx="1">
                  <c:v>1500</c:v>
                </c:pt>
                <c:pt idx="2">
                  <c:v>2000</c:v>
                </c:pt>
                <c:pt idx="3">
                  <c:v>2500</c:v>
                </c:pt>
                <c:pt idx="4">
                  <c:v>3000</c:v>
                </c:pt>
                <c:pt idx="5">
                  <c:v>3500</c:v>
                </c:pt>
                <c:pt idx="6">
                  <c:v>4000</c:v>
                </c:pt>
                <c:pt idx="7">
                  <c:v>4500</c:v>
                </c:pt>
                <c:pt idx="8">
                  <c:v>5000</c:v>
                </c:pt>
                <c:pt idx="9">
                  <c:v>5500</c:v>
                </c:pt>
                <c:pt idx="10">
                  <c:v>6000</c:v>
                </c:pt>
                <c:pt idx="11">
                  <c:v>6500</c:v>
                </c:pt>
                <c:pt idx="12">
                  <c:v>7000</c:v>
                </c:pt>
                <c:pt idx="13">
                  <c:v>7500</c:v>
                </c:pt>
                <c:pt idx="14">
                  <c:v>8000</c:v>
                </c:pt>
                <c:pt idx="15">
                  <c:v>8500</c:v>
                </c:pt>
                <c:pt idx="16">
                  <c:v>9000</c:v>
                </c:pt>
              </c:numCache>
            </c:numRef>
          </c:xVal>
          <c:yVal>
            <c:numRef>
              <c:f>'Problem 5'!$C$17:$C$33</c:f>
              <c:numCache>
                <c:formatCode>General</c:formatCode>
                <c:ptCount val="17"/>
                <c:pt idx="0">
                  <c:v>16820</c:v>
                </c:pt>
                <c:pt idx="1">
                  <c:v>17730</c:v>
                </c:pt>
                <c:pt idx="2">
                  <c:v>18640</c:v>
                </c:pt>
                <c:pt idx="3">
                  <c:v>19550</c:v>
                </c:pt>
                <c:pt idx="4">
                  <c:v>20460</c:v>
                </c:pt>
                <c:pt idx="5">
                  <c:v>21370</c:v>
                </c:pt>
                <c:pt idx="6">
                  <c:v>22280</c:v>
                </c:pt>
                <c:pt idx="7">
                  <c:v>23190</c:v>
                </c:pt>
                <c:pt idx="8">
                  <c:v>24100</c:v>
                </c:pt>
                <c:pt idx="9">
                  <c:v>25010</c:v>
                </c:pt>
                <c:pt idx="10">
                  <c:v>25920</c:v>
                </c:pt>
                <c:pt idx="11">
                  <c:v>26830</c:v>
                </c:pt>
                <c:pt idx="12">
                  <c:v>27740</c:v>
                </c:pt>
                <c:pt idx="13">
                  <c:v>28650</c:v>
                </c:pt>
                <c:pt idx="14">
                  <c:v>29560</c:v>
                </c:pt>
                <c:pt idx="15">
                  <c:v>30470</c:v>
                </c:pt>
                <c:pt idx="16">
                  <c:v>31380</c:v>
                </c:pt>
              </c:numCache>
            </c:numRef>
          </c:yVal>
          <c:smooth val="0"/>
          <c:extLst>
            <c:ext xmlns:c16="http://schemas.microsoft.com/office/drawing/2014/chart" uri="{C3380CC4-5D6E-409C-BE32-E72D297353CC}">
              <c16:uniqueId val="{00000000-D403-46BD-BB9F-2202EBC10475}"/>
            </c:ext>
          </c:extLst>
        </c:ser>
        <c:ser>
          <c:idx val="1"/>
          <c:order val="1"/>
          <c:tx>
            <c:strRef>
              <c:f>'Problem 5'!$D$16</c:f>
              <c:strCache>
                <c:ptCount val="1"/>
                <c:pt idx="0">
                  <c:v>Buy</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'Problem 5'!$B$17:$B$33</c:f>
              <c:numCache>
                <c:formatCode>General</c:formatCode>
                <c:ptCount val="17"/>
                <c:pt idx="0">
                  <c:v>1000</c:v>
                </c:pt>
                <c:pt idx="1">
                  <c:v>1500</c:v>
                </c:pt>
                <c:pt idx="2">
                  <c:v>2000</c:v>
                </c:pt>
                <c:pt idx="3">
                  <c:v>2500</c:v>
                </c:pt>
                <c:pt idx="4">
                  <c:v>3000</c:v>
                </c:pt>
                <c:pt idx="5">
                  <c:v>3500</c:v>
                </c:pt>
                <c:pt idx="6">
                  <c:v>4000</c:v>
                </c:pt>
                <c:pt idx="7">
                  <c:v>4500</c:v>
                </c:pt>
                <c:pt idx="8">
                  <c:v>5000</c:v>
                </c:pt>
                <c:pt idx="9">
                  <c:v>5500</c:v>
                </c:pt>
                <c:pt idx="10">
                  <c:v>6000</c:v>
                </c:pt>
                <c:pt idx="11">
                  <c:v>6500</c:v>
                </c:pt>
                <c:pt idx="12">
                  <c:v>7000</c:v>
                </c:pt>
                <c:pt idx="13">
                  <c:v>7500</c:v>
                </c:pt>
                <c:pt idx="14">
                  <c:v>8000</c:v>
                </c:pt>
                <c:pt idx="15">
                  <c:v>8500</c:v>
                </c:pt>
                <c:pt idx="16">
                  <c:v>9000</c:v>
                </c:pt>
              </c:numCache>
            </c:numRef>
          </c:xVal>
          <c:yVal>
            <c:numRef>
              <c:f>'Problem 5'!$D$17:$D$33</c:f>
              <c:numCache>
                <c:formatCode>General</c:formatCode>
                <c:ptCount val="17"/>
                <c:pt idx="0">
                  <c:v>4000</c:v>
                </c:pt>
                <c:pt idx="1">
                  <c:v>6000</c:v>
                </c:pt>
                <c:pt idx="2">
                  <c:v>8000</c:v>
                </c:pt>
                <c:pt idx="3">
                  <c:v>10000</c:v>
                </c:pt>
                <c:pt idx="4">
                  <c:v>12000</c:v>
                </c:pt>
                <c:pt idx="5">
                  <c:v>14000</c:v>
                </c:pt>
                <c:pt idx="6">
                  <c:v>16000</c:v>
                </c:pt>
                <c:pt idx="7">
                  <c:v>18000</c:v>
                </c:pt>
                <c:pt idx="8">
                  <c:v>20000</c:v>
                </c:pt>
                <c:pt idx="9">
                  <c:v>22000</c:v>
                </c:pt>
                <c:pt idx="10">
                  <c:v>24000</c:v>
                </c:pt>
                <c:pt idx="11">
                  <c:v>26000</c:v>
                </c:pt>
                <c:pt idx="12">
                  <c:v>28000</c:v>
                </c:pt>
                <c:pt idx="13">
                  <c:v>30000</c:v>
                </c:pt>
                <c:pt idx="14">
                  <c:v>32000</c:v>
                </c:pt>
                <c:pt idx="15">
                  <c:v>34000</c:v>
                </c:pt>
                <c:pt idx="16">
                  <c:v>36000</c:v>
                </c:pt>
              </c:numCache>
            </c:numRef>
          </c:yVal>
          <c:smooth val="0"/>
          <c:extLst>
            <c:ext xmlns:c16="http://schemas.microsoft.com/office/drawing/2014/chart" uri="{C3380CC4-5D6E-409C-BE32-E72D297353CC}">
              <c16:uniqueId val="{00000001-D403-46BD-BB9F-2202EBC10475}"/>
            </c:ext>
          </c:extLst>
        </c:ser>
        <c:dLbls>
          <c:showLegendKey val="0"/>
          <c:showVal val="0"/>
          <c:showCatName val="0"/>
          <c:showSerName val="0"/>
          <c:showPercent val="0"/>
          <c:showBubbleSize val="0"/>
        </c:dLbls>
        <c:axId val="1002829615"/>
        <c:axId val="882450367"/>
      </c:scatterChart>
      <c:valAx>
        <c:axId val="10028296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2450367"/>
        <c:crosses val="autoZero"/>
        <c:crossBetween val="midCat"/>
      </c:valAx>
      <c:valAx>
        <c:axId val="882450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82961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15</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Lizbeth Novelliere</cp:lastModifiedBy>
  <cp:revision>3</cp:revision>
  <dcterms:created xsi:type="dcterms:W3CDTF">2020-11-12T02:41:00Z</dcterms:created>
  <dcterms:modified xsi:type="dcterms:W3CDTF">2020-11-12T05:27:00Z</dcterms:modified>
</cp:coreProperties>
</file>